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4F" w:rsidRDefault="00C32CBE" w:rsidP="00147B4F">
      <w:pPr>
        <w:pStyle w:val="a3"/>
        <w:spacing w:line="254"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47B4F">
        <w:rPr>
          <w:rFonts w:ascii="Times New Roman" w:hAnsi="Times New Roman" w:cs="Times New Roman"/>
          <w:color w:val="000000"/>
          <w:sz w:val="24"/>
          <w:szCs w:val="24"/>
        </w:rPr>
        <w:tab/>
      </w:r>
      <w:r w:rsidR="00147B4F">
        <w:rPr>
          <w:rFonts w:ascii="Times New Roman" w:hAnsi="Times New Roman" w:cs="Times New Roman"/>
          <w:color w:val="000000"/>
          <w:sz w:val="24"/>
          <w:szCs w:val="24"/>
        </w:rPr>
        <w:tab/>
      </w:r>
      <w:r w:rsidR="00147B4F">
        <w:rPr>
          <w:rFonts w:ascii="Times New Roman" w:hAnsi="Times New Roman" w:cs="Times New Roman"/>
          <w:color w:val="000000"/>
          <w:sz w:val="24"/>
          <w:szCs w:val="24"/>
        </w:rPr>
        <w:tab/>
      </w:r>
      <w:r w:rsidR="00147B4F">
        <w:rPr>
          <w:rFonts w:ascii="Times New Roman" w:hAnsi="Times New Roman" w:cs="Times New Roman"/>
          <w:color w:val="000000"/>
          <w:sz w:val="24"/>
          <w:szCs w:val="24"/>
        </w:rPr>
        <w:tab/>
      </w:r>
      <w:r w:rsidR="00147B4F">
        <w:rPr>
          <w:rFonts w:ascii="Times New Roman" w:hAnsi="Times New Roman" w:cs="Times New Roman"/>
          <w:color w:val="000000"/>
          <w:sz w:val="24"/>
          <w:szCs w:val="24"/>
        </w:rPr>
        <w:tab/>
      </w:r>
      <w:r w:rsidR="00147B4F">
        <w:rPr>
          <w:rFonts w:ascii="Times New Roman" w:hAnsi="Times New Roman" w:cs="Times New Roman"/>
          <w:color w:val="000000"/>
          <w:sz w:val="24"/>
          <w:szCs w:val="24"/>
        </w:rPr>
        <w:tab/>
      </w:r>
      <w:r w:rsidR="00147B4F">
        <w:rPr>
          <w:rFonts w:ascii="Times New Roman" w:hAnsi="Times New Roman" w:cs="Times New Roman"/>
          <w:color w:val="000000"/>
          <w:sz w:val="24"/>
          <w:szCs w:val="24"/>
        </w:rPr>
        <w:tab/>
      </w:r>
      <w:r w:rsidR="00147B4F">
        <w:rPr>
          <w:rFonts w:ascii="Times New Roman" w:hAnsi="Times New Roman" w:cs="Times New Roman"/>
          <w:color w:val="000000"/>
          <w:sz w:val="24"/>
          <w:szCs w:val="24"/>
        </w:rPr>
        <w:tab/>
      </w:r>
      <w:r w:rsidR="00147B4F">
        <w:rPr>
          <w:rFonts w:ascii="Times New Roman" w:hAnsi="Times New Roman" w:cs="Times New Roman"/>
          <w:color w:val="000000"/>
          <w:sz w:val="24"/>
          <w:szCs w:val="24"/>
        </w:rPr>
        <w:tab/>
      </w:r>
    </w:p>
    <w:p w:rsidR="003349CE" w:rsidRDefault="003349CE" w:rsidP="00147B4F">
      <w:pPr>
        <w:pStyle w:val="a3"/>
        <w:spacing w:line="254"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tbl>
      <w:tblPr>
        <w:tblpPr w:leftFromText="180" w:rightFromText="180" w:horzAnchor="margin" w:tblpXSpec="right" w:tblpY="-570"/>
        <w:tblW w:w="9057" w:type="dxa"/>
        <w:tblLook w:val="01E0" w:firstRow="1" w:lastRow="1" w:firstColumn="1" w:lastColumn="1" w:noHBand="0" w:noVBand="0"/>
      </w:tblPr>
      <w:tblGrid>
        <w:gridCol w:w="4219"/>
        <w:gridCol w:w="4838"/>
      </w:tblGrid>
      <w:tr w:rsidR="0031516F" w:rsidRPr="0031516F" w:rsidTr="005F7BBE">
        <w:trPr>
          <w:trHeight w:val="2286"/>
        </w:trPr>
        <w:tc>
          <w:tcPr>
            <w:tcW w:w="4219" w:type="dxa"/>
          </w:tcPr>
          <w:p w:rsidR="0031516F" w:rsidRPr="0031516F" w:rsidRDefault="0031516F" w:rsidP="0031516F">
            <w:pPr>
              <w:spacing w:after="0" w:line="240" w:lineRule="auto"/>
              <w:rPr>
                <w:rFonts w:ascii="Times New Roman" w:eastAsia="Times New Roman" w:hAnsi="Times New Roman"/>
                <w:sz w:val="24"/>
                <w:szCs w:val="24"/>
                <w:lang w:eastAsia="ru-RU"/>
              </w:rPr>
            </w:pPr>
            <w:r w:rsidRPr="0031516F">
              <w:rPr>
                <w:rFonts w:ascii="Times New Roman" w:eastAsia="Times New Roman" w:hAnsi="Times New Roman"/>
                <w:sz w:val="24"/>
                <w:szCs w:val="24"/>
                <w:lang w:eastAsia="ru-RU"/>
              </w:rPr>
              <w:t xml:space="preserve">        </w:t>
            </w:r>
          </w:p>
          <w:p w:rsidR="0031516F" w:rsidRPr="0031516F" w:rsidRDefault="0031516F" w:rsidP="0031516F">
            <w:pPr>
              <w:spacing w:after="0" w:line="240" w:lineRule="auto"/>
              <w:rPr>
                <w:rFonts w:ascii="Times New Roman" w:eastAsia="Times New Roman" w:hAnsi="Times New Roman"/>
                <w:sz w:val="24"/>
                <w:szCs w:val="24"/>
                <w:lang w:eastAsia="ru-RU"/>
              </w:rPr>
            </w:pPr>
          </w:p>
        </w:tc>
        <w:tc>
          <w:tcPr>
            <w:tcW w:w="4838" w:type="dxa"/>
          </w:tcPr>
          <w:p w:rsidR="009B7F5B" w:rsidRDefault="009B7F5B" w:rsidP="0031516F">
            <w:pPr>
              <w:spacing w:after="60" w:line="240" w:lineRule="auto"/>
              <w:jc w:val="right"/>
              <w:rPr>
                <w:rFonts w:ascii="Times New Roman" w:eastAsia="Times New Roman" w:hAnsi="Times New Roman"/>
                <w:b/>
                <w:sz w:val="24"/>
                <w:szCs w:val="24"/>
                <w:lang w:eastAsia="ru-RU"/>
              </w:rPr>
            </w:pPr>
          </w:p>
          <w:p w:rsidR="009B7F5B" w:rsidRPr="009B7F5B" w:rsidRDefault="009B7F5B" w:rsidP="0031516F">
            <w:pPr>
              <w:spacing w:after="60" w:line="240" w:lineRule="auto"/>
              <w:jc w:val="right"/>
              <w:rPr>
                <w:rFonts w:ascii="Times New Roman" w:eastAsia="Times New Roman" w:hAnsi="Times New Roman"/>
                <w:sz w:val="20"/>
                <w:szCs w:val="20"/>
                <w:lang w:eastAsia="ru-RU"/>
              </w:rPr>
            </w:pPr>
            <w:r w:rsidRPr="009B7F5B">
              <w:rPr>
                <w:rFonts w:ascii="Times New Roman" w:eastAsia="Times New Roman" w:hAnsi="Times New Roman"/>
                <w:sz w:val="20"/>
                <w:szCs w:val="20"/>
                <w:lang w:eastAsia="ru-RU"/>
              </w:rPr>
              <w:t>Приложение № 1</w:t>
            </w:r>
          </w:p>
          <w:p w:rsidR="0031516F" w:rsidRPr="0031516F" w:rsidRDefault="0031516F" w:rsidP="0031516F">
            <w:pPr>
              <w:spacing w:after="60" w:line="240" w:lineRule="auto"/>
              <w:jc w:val="right"/>
              <w:rPr>
                <w:rFonts w:ascii="Times New Roman" w:eastAsia="Times New Roman" w:hAnsi="Times New Roman"/>
                <w:b/>
                <w:sz w:val="24"/>
                <w:szCs w:val="24"/>
                <w:lang w:eastAsia="ru-RU"/>
              </w:rPr>
            </w:pPr>
            <w:r w:rsidRPr="0031516F">
              <w:rPr>
                <w:rFonts w:ascii="Times New Roman" w:eastAsia="Times New Roman" w:hAnsi="Times New Roman"/>
                <w:b/>
                <w:sz w:val="24"/>
                <w:szCs w:val="24"/>
                <w:lang w:eastAsia="ru-RU"/>
              </w:rPr>
              <w:t>УТВЕРЖДЕНА:</w:t>
            </w:r>
          </w:p>
          <w:p w:rsidR="0031516F" w:rsidRPr="0031516F" w:rsidRDefault="0031516F" w:rsidP="0031516F">
            <w:pPr>
              <w:spacing w:after="60" w:line="240" w:lineRule="auto"/>
              <w:jc w:val="right"/>
              <w:rPr>
                <w:rFonts w:ascii="Times New Roman" w:eastAsia="Times New Roman" w:hAnsi="Times New Roman"/>
                <w:b/>
                <w:sz w:val="24"/>
                <w:szCs w:val="24"/>
                <w:lang w:eastAsia="ru-RU"/>
              </w:rPr>
            </w:pPr>
            <w:r w:rsidRPr="0031516F">
              <w:rPr>
                <w:rFonts w:ascii="Times New Roman" w:eastAsia="Times New Roman" w:hAnsi="Times New Roman"/>
                <w:b/>
                <w:sz w:val="24"/>
                <w:szCs w:val="24"/>
                <w:lang w:eastAsia="ru-RU"/>
              </w:rPr>
              <w:t>Распоряжением</w:t>
            </w:r>
          </w:p>
          <w:p w:rsidR="0031516F" w:rsidRPr="0031516F" w:rsidRDefault="0031516F" w:rsidP="0031516F">
            <w:pPr>
              <w:spacing w:after="60" w:line="240" w:lineRule="auto"/>
              <w:jc w:val="right"/>
              <w:rPr>
                <w:rFonts w:ascii="Times New Roman" w:eastAsia="Times New Roman" w:hAnsi="Times New Roman"/>
                <w:b/>
                <w:sz w:val="24"/>
                <w:szCs w:val="24"/>
                <w:lang w:eastAsia="ru-RU"/>
              </w:rPr>
            </w:pPr>
            <w:r w:rsidRPr="0031516F">
              <w:rPr>
                <w:rFonts w:ascii="Times New Roman" w:eastAsia="Times New Roman" w:hAnsi="Times New Roman"/>
                <w:b/>
                <w:sz w:val="24"/>
                <w:szCs w:val="24"/>
                <w:lang w:eastAsia="ru-RU"/>
              </w:rPr>
              <w:t xml:space="preserve"> Администрации Новоигирминского городского поселения</w:t>
            </w:r>
          </w:p>
          <w:p w:rsidR="0031516F" w:rsidRPr="0031516F" w:rsidRDefault="0031516F" w:rsidP="0031516F">
            <w:pPr>
              <w:spacing w:after="60" w:line="240" w:lineRule="auto"/>
              <w:jc w:val="right"/>
              <w:rPr>
                <w:rFonts w:ascii="Times New Roman" w:eastAsia="Times New Roman" w:hAnsi="Times New Roman"/>
                <w:b/>
                <w:sz w:val="24"/>
                <w:szCs w:val="24"/>
                <w:lang w:eastAsia="ru-RU"/>
              </w:rPr>
            </w:pPr>
            <w:r w:rsidRPr="0031516F">
              <w:rPr>
                <w:rFonts w:ascii="Times New Roman" w:eastAsia="Times New Roman" w:hAnsi="Times New Roman"/>
                <w:b/>
                <w:sz w:val="24"/>
                <w:szCs w:val="24"/>
                <w:lang w:eastAsia="ru-RU"/>
              </w:rPr>
              <w:t>от «</w:t>
            </w:r>
            <w:r w:rsidR="0033397F">
              <w:rPr>
                <w:rFonts w:ascii="Times New Roman" w:eastAsia="Times New Roman" w:hAnsi="Times New Roman"/>
                <w:b/>
                <w:sz w:val="24"/>
                <w:szCs w:val="24"/>
                <w:lang w:eastAsia="ru-RU"/>
              </w:rPr>
              <w:t>08</w:t>
            </w:r>
            <w:r w:rsidRPr="0031516F">
              <w:rPr>
                <w:rFonts w:ascii="Times New Roman" w:eastAsia="Times New Roman" w:hAnsi="Times New Roman"/>
                <w:b/>
                <w:sz w:val="24"/>
                <w:szCs w:val="24"/>
                <w:lang w:eastAsia="ru-RU"/>
              </w:rPr>
              <w:t xml:space="preserve">» </w:t>
            </w:r>
            <w:r w:rsidR="0033397F">
              <w:rPr>
                <w:rFonts w:ascii="Times New Roman" w:eastAsia="Times New Roman" w:hAnsi="Times New Roman"/>
                <w:b/>
                <w:sz w:val="24"/>
                <w:szCs w:val="24"/>
                <w:lang w:eastAsia="ru-RU"/>
              </w:rPr>
              <w:t>августа</w:t>
            </w:r>
            <w:r w:rsidR="0071584B">
              <w:rPr>
                <w:rFonts w:ascii="Times New Roman" w:eastAsia="Times New Roman" w:hAnsi="Times New Roman"/>
                <w:b/>
                <w:sz w:val="24"/>
                <w:szCs w:val="24"/>
                <w:lang w:eastAsia="ru-RU"/>
              </w:rPr>
              <w:t xml:space="preserve"> </w:t>
            </w:r>
            <w:r w:rsidRPr="0031516F">
              <w:rPr>
                <w:rFonts w:ascii="Times New Roman" w:eastAsia="Times New Roman" w:hAnsi="Times New Roman"/>
                <w:b/>
                <w:sz w:val="24"/>
                <w:szCs w:val="24"/>
                <w:lang w:eastAsia="ru-RU"/>
              </w:rPr>
              <w:t>201</w:t>
            </w:r>
            <w:r w:rsidR="0071584B">
              <w:rPr>
                <w:rFonts w:ascii="Times New Roman" w:eastAsia="Times New Roman" w:hAnsi="Times New Roman"/>
                <w:b/>
                <w:sz w:val="24"/>
                <w:szCs w:val="24"/>
                <w:lang w:eastAsia="ru-RU"/>
              </w:rPr>
              <w:t>9</w:t>
            </w:r>
            <w:r w:rsidRPr="0031516F">
              <w:rPr>
                <w:rFonts w:ascii="Times New Roman" w:eastAsia="Times New Roman" w:hAnsi="Times New Roman"/>
                <w:b/>
                <w:sz w:val="24"/>
                <w:szCs w:val="24"/>
                <w:lang w:eastAsia="ru-RU"/>
              </w:rPr>
              <w:t xml:space="preserve"> г. №</w:t>
            </w:r>
            <w:r w:rsidR="00F22571">
              <w:rPr>
                <w:rFonts w:ascii="Times New Roman" w:eastAsia="Times New Roman" w:hAnsi="Times New Roman"/>
                <w:b/>
                <w:sz w:val="24"/>
                <w:szCs w:val="24"/>
                <w:lang w:eastAsia="ru-RU"/>
              </w:rPr>
              <w:t xml:space="preserve"> </w:t>
            </w:r>
            <w:r w:rsidR="0033397F">
              <w:rPr>
                <w:rFonts w:ascii="Times New Roman" w:eastAsia="Times New Roman" w:hAnsi="Times New Roman"/>
                <w:b/>
                <w:sz w:val="24"/>
                <w:szCs w:val="24"/>
                <w:lang w:eastAsia="ru-RU"/>
              </w:rPr>
              <w:t>10</w:t>
            </w:r>
            <w:r w:rsidR="007341E5">
              <w:rPr>
                <w:rFonts w:ascii="Times New Roman" w:eastAsia="Times New Roman" w:hAnsi="Times New Roman"/>
                <w:b/>
                <w:sz w:val="24"/>
                <w:szCs w:val="24"/>
                <w:lang w:eastAsia="ru-RU"/>
              </w:rPr>
              <w:t>8</w:t>
            </w:r>
          </w:p>
          <w:p w:rsidR="0031516F" w:rsidRPr="0031516F" w:rsidRDefault="0031516F" w:rsidP="0031516F">
            <w:pPr>
              <w:spacing w:before="240" w:after="0" w:line="240" w:lineRule="auto"/>
              <w:jc w:val="right"/>
              <w:rPr>
                <w:rFonts w:ascii="Times New Roman" w:eastAsia="Times New Roman" w:hAnsi="Times New Roman"/>
                <w:sz w:val="24"/>
                <w:szCs w:val="24"/>
                <w:lang w:eastAsia="ru-RU"/>
              </w:rPr>
            </w:pPr>
          </w:p>
          <w:p w:rsidR="0031516F" w:rsidRPr="0031516F" w:rsidRDefault="0031516F" w:rsidP="0031516F">
            <w:pPr>
              <w:spacing w:before="240" w:after="0" w:line="240" w:lineRule="auto"/>
              <w:rPr>
                <w:rFonts w:ascii="Times New Roman" w:eastAsia="Times New Roman" w:hAnsi="Times New Roman"/>
                <w:sz w:val="24"/>
                <w:szCs w:val="24"/>
                <w:lang w:eastAsia="ru-RU"/>
              </w:rPr>
            </w:pPr>
          </w:p>
          <w:p w:rsidR="0031516F" w:rsidRPr="0031516F" w:rsidRDefault="0031516F" w:rsidP="0031516F">
            <w:pPr>
              <w:spacing w:before="240" w:after="0" w:line="240" w:lineRule="auto"/>
              <w:rPr>
                <w:rFonts w:ascii="Times New Roman" w:eastAsia="Times New Roman" w:hAnsi="Times New Roman"/>
                <w:sz w:val="24"/>
                <w:szCs w:val="24"/>
                <w:lang w:eastAsia="ru-RU"/>
              </w:rPr>
            </w:pPr>
          </w:p>
          <w:p w:rsidR="0031516F" w:rsidRPr="0031516F" w:rsidRDefault="0031516F" w:rsidP="0031516F">
            <w:pPr>
              <w:spacing w:before="240" w:after="0" w:line="240" w:lineRule="auto"/>
              <w:rPr>
                <w:rFonts w:ascii="Times New Roman" w:eastAsia="Times New Roman" w:hAnsi="Times New Roman"/>
                <w:sz w:val="24"/>
                <w:szCs w:val="24"/>
                <w:lang w:eastAsia="ru-RU"/>
              </w:rPr>
            </w:pPr>
          </w:p>
        </w:tc>
      </w:tr>
    </w:tbl>
    <w:p w:rsidR="0031516F" w:rsidRPr="0031516F" w:rsidRDefault="0031516F" w:rsidP="0031516F">
      <w:pPr>
        <w:autoSpaceDE w:val="0"/>
        <w:autoSpaceDN w:val="0"/>
        <w:adjustRightInd w:val="0"/>
        <w:spacing w:after="0" w:line="240" w:lineRule="auto"/>
        <w:outlineLvl w:val="1"/>
        <w:rPr>
          <w:rFonts w:ascii="Times New Roman" w:eastAsia="Times New Roman" w:hAnsi="Times New Roman"/>
          <w:sz w:val="24"/>
          <w:szCs w:val="24"/>
          <w:lang w:eastAsia="ru-RU"/>
        </w:rPr>
      </w:pPr>
    </w:p>
    <w:p w:rsidR="0031516F" w:rsidRPr="0031516F" w:rsidRDefault="0031516F" w:rsidP="0031516F">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31516F" w:rsidRPr="0031516F" w:rsidRDefault="0031516F" w:rsidP="0031516F">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31516F" w:rsidRPr="0031516F" w:rsidRDefault="009B7F5B" w:rsidP="0031516F">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1516F" w:rsidRPr="0031516F">
        <w:rPr>
          <w:rFonts w:ascii="Times New Roman" w:eastAsia="Times New Roman" w:hAnsi="Times New Roman"/>
          <w:sz w:val="28"/>
          <w:szCs w:val="28"/>
          <w:lang w:eastAsia="ru-RU"/>
        </w:rPr>
        <w:t xml:space="preserve">Извещение и Документация </w:t>
      </w:r>
    </w:p>
    <w:p w:rsidR="0031516F" w:rsidRPr="0031516F" w:rsidRDefault="0031516F" w:rsidP="0031516F">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31516F">
        <w:rPr>
          <w:rFonts w:ascii="Times New Roman" w:eastAsia="Times New Roman" w:hAnsi="Times New Roman"/>
          <w:sz w:val="28"/>
          <w:szCs w:val="28"/>
          <w:lang w:eastAsia="ru-RU"/>
        </w:rPr>
        <w:t>об аукционе в электронной форме</w:t>
      </w:r>
    </w:p>
    <w:p w:rsidR="0031516F" w:rsidRPr="0031516F" w:rsidRDefault="0031516F" w:rsidP="0031516F">
      <w:pPr>
        <w:spacing w:after="0" w:line="240" w:lineRule="auto"/>
        <w:jc w:val="center"/>
        <w:rPr>
          <w:rFonts w:ascii="Times New Roman" w:eastAsia="Times New Roman" w:hAnsi="Times New Roman"/>
          <w:sz w:val="28"/>
          <w:szCs w:val="28"/>
          <w:lang w:eastAsia="ru-RU"/>
        </w:rPr>
      </w:pPr>
      <w:r w:rsidRPr="0031516F">
        <w:rPr>
          <w:rFonts w:ascii="Times New Roman" w:eastAsia="Times New Roman" w:hAnsi="Times New Roman"/>
          <w:sz w:val="28"/>
          <w:szCs w:val="28"/>
          <w:lang w:eastAsia="ru-RU"/>
        </w:rPr>
        <w:t xml:space="preserve">на </w:t>
      </w:r>
      <w:r w:rsidR="00E06917">
        <w:rPr>
          <w:rFonts w:ascii="Times New Roman" w:eastAsia="Times New Roman" w:hAnsi="Times New Roman"/>
          <w:sz w:val="28"/>
          <w:szCs w:val="28"/>
          <w:lang w:eastAsia="ru-RU"/>
        </w:rPr>
        <w:t>выполнение работ</w:t>
      </w:r>
      <w:r w:rsidRPr="0031516F">
        <w:rPr>
          <w:rFonts w:ascii="Times New Roman" w:eastAsia="Times New Roman" w:hAnsi="Times New Roman"/>
          <w:sz w:val="28"/>
          <w:szCs w:val="28"/>
          <w:lang w:eastAsia="ru-RU"/>
        </w:rPr>
        <w:t>:</w:t>
      </w:r>
    </w:p>
    <w:p w:rsidR="00E01EA8" w:rsidRPr="00E01EA8" w:rsidRDefault="00E01EA8" w:rsidP="00E01EA8">
      <w:pPr>
        <w:spacing w:after="0" w:line="240" w:lineRule="auto"/>
        <w:jc w:val="center"/>
        <w:rPr>
          <w:rFonts w:ascii="Times New Roman" w:eastAsia="Times New Roman" w:hAnsi="Times New Roman"/>
          <w:sz w:val="28"/>
          <w:szCs w:val="28"/>
          <w:lang w:eastAsia="ru-RU"/>
        </w:rPr>
      </w:pPr>
      <w:r w:rsidRPr="00E01EA8">
        <w:rPr>
          <w:rFonts w:ascii="Times New Roman" w:eastAsia="Times New Roman" w:hAnsi="Times New Roman"/>
          <w:sz w:val="28"/>
          <w:szCs w:val="28"/>
          <w:lang w:eastAsia="ru-RU"/>
        </w:rPr>
        <w:t xml:space="preserve">«Текущий ремонт пешеходной дорожки </w:t>
      </w:r>
    </w:p>
    <w:p w:rsidR="00044437" w:rsidRDefault="00E01EA8" w:rsidP="00E01EA8">
      <w:pPr>
        <w:spacing w:after="0" w:line="240" w:lineRule="auto"/>
        <w:jc w:val="center"/>
        <w:rPr>
          <w:rFonts w:ascii="Times New Roman" w:eastAsia="Times New Roman" w:hAnsi="Times New Roman"/>
          <w:sz w:val="28"/>
          <w:szCs w:val="28"/>
          <w:lang w:eastAsia="ru-RU"/>
        </w:rPr>
      </w:pPr>
      <w:r w:rsidRPr="00E01EA8">
        <w:rPr>
          <w:rFonts w:ascii="Times New Roman" w:eastAsia="Times New Roman" w:hAnsi="Times New Roman"/>
          <w:sz w:val="28"/>
          <w:szCs w:val="28"/>
          <w:lang w:eastAsia="ru-RU"/>
        </w:rPr>
        <w:t xml:space="preserve"> </w:t>
      </w:r>
      <w:r w:rsidR="0033397F">
        <w:rPr>
          <w:rFonts w:ascii="Times New Roman" w:eastAsia="Times New Roman" w:hAnsi="Times New Roman"/>
          <w:sz w:val="28"/>
          <w:szCs w:val="28"/>
          <w:lang w:eastAsia="ru-RU"/>
        </w:rPr>
        <w:t xml:space="preserve">по адресу: </w:t>
      </w:r>
      <w:r w:rsidRPr="00E01EA8">
        <w:rPr>
          <w:rFonts w:ascii="Times New Roman" w:eastAsia="Times New Roman" w:hAnsi="Times New Roman"/>
          <w:sz w:val="28"/>
          <w:szCs w:val="28"/>
          <w:lang w:eastAsia="ru-RU"/>
        </w:rPr>
        <w:t xml:space="preserve"> ул. Пионерская, в кол-ве 4</w:t>
      </w:r>
      <w:r w:rsidR="0033397F">
        <w:rPr>
          <w:rFonts w:ascii="Times New Roman" w:eastAsia="Times New Roman" w:hAnsi="Times New Roman"/>
          <w:sz w:val="28"/>
          <w:szCs w:val="28"/>
          <w:lang w:eastAsia="ru-RU"/>
        </w:rPr>
        <w:t>1</w:t>
      </w:r>
      <w:r w:rsidRPr="00E01EA8">
        <w:rPr>
          <w:rFonts w:ascii="Times New Roman" w:eastAsia="Times New Roman" w:hAnsi="Times New Roman"/>
          <w:sz w:val="28"/>
          <w:szCs w:val="28"/>
          <w:lang w:eastAsia="ru-RU"/>
        </w:rPr>
        <w:t xml:space="preserve">0 м» </w:t>
      </w:r>
      <w:r w:rsidR="00C30F34" w:rsidRPr="00C30F34">
        <w:rPr>
          <w:rFonts w:ascii="Times New Roman" w:eastAsia="Times New Roman" w:hAnsi="Times New Roman"/>
          <w:sz w:val="28"/>
          <w:szCs w:val="28"/>
          <w:lang w:eastAsia="ru-RU"/>
        </w:rPr>
        <w:t xml:space="preserve"> </w:t>
      </w:r>
    </w:p>
    <w:p w:rsidR="00E01EA8" w:rsidRDefault="00E01EA8" w:rsidP="0031516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 Новая Игирма</w:t>
      </w:r>
    </w:p>
    <w:p w:rsidR="0031516F" w:rsidRPr="0031516F" w:rsidRDefault="0031516F" w:rsidP="0031516F">
      <w:pPr>
        <w:spacing w:after="0" w:line="240" w:lineRule="auto"/>
        <w:jc w:val="center"/>
        <w:rPr>
          <w:rFonts w:ascii="Times New Roman" w:eastAsia="Times New Roman" w:hAnsi="Times New Roman"/>
          <w:sz w:val="28"/>
          <w:szCs w:val="28"/>
          <w:lang w:eastAsia="ru-RU"/>
        </w:rPr>
      </w:pPr>
      <w:r w:rsidRPr="0031516F">
        <w:rPr>
          <w:rFonts w:ascii="Times New Roman" w:eastAsia="Times New Roman" w:hAnsi="Times New Roman"/>
          <w:sz w:val="28"/>
          <w:szCs w:val="28"/>
          <w:lang w:eastAsia="ru-RU"/>
        </w:rPr>
        <w:t>Нижнеилимск</w:t>
      </w:r>
      <w:r w:rsidR="00CF5F0A">
        <w:rPr>
          <w:rFonts w:ascii="Times New Roman" w:eastAsia="Times New Roman" w:hAnsi="Times New Roman"/>
          <w:sz w:val="28"/>
          <w:szCs w:val="28"/>
          <w:lang w:eastAsia="ru-RU"/>
        </w:rPr>
        <w:t>ий р</w:t>
      </w:r>
      <w:r w:rsidRPr="0031516F">
        <w:rPr>
          <w:rFonts w:ascii="Times New Roman" w:eastAsia="Times New Roman" w:hAnsi="Times New Roman"/>
          <w:sz w:val="28"/>
          <w:szCs w:val="28"/>
          <w:lang w:eastAsia="ru-RU"/>
        </w:rPr>
        <w:t>айон</w:t>
      </w:r>
    </w:p>
    <w:p w:rsidR="0031516F" w:rsidRPr="0031516F" w:rsidRDefault="0031516F" w:rsidP="0031516F">
      <w:pPr>
        <w:spacing w:after="0" w:line="240" w:lineRule="auto"/>
        <w:jc w:val="center"/>
        <w:rPr>
          <w:rFonts w:ascii="Times New Roman" w:eastAsia="Times New Roman" w:hAnsi="Times New Roman"/>
          <w:sz w:val="28"/>
          <w:szCs w:val="28"/>
          <w:lang w:eastAsia="ru-RU"/>
        </w:rPr>
      </w:pPr>
      <w:r w:rsidRPr="0031516F">
        <w:rPr>
          <w:rFonts w:ascii="Times New Roman" w:eastAsia="Times New Roman" w:hAnsi="Times New Roman"/>
          <w:sz w:val="28"/>
          <w:szCs w:val="28"/>
          <w:lang w:eastAsia="ru-RU"/>
        </w:rPr>
        <w:t>Иркутск</w:t>
      </w:r>
      <w:r w:rsidR="00CF5F0A">
        <w:rPr>
          <w:rFonts w:ascii="Times New Roman" w:eastAsia="Times New Roman" w:hAnsi="Times New Roman"/>
          <w:sz w:val="28"/>
          <w:szCs w:val="28"/>
          <w:lang w:eastAsia="ru-RU"/>
        </w:rPr>
        <w:t>ая</w:t>
      </w:r>
      <w:r w:rsidRPr="0031516F">
        <w:rPr>
          <w:rFonts w:ascii="Times New Roman" w:eastAsia="Times New Roman" w:hAnsi="Times New Roman"/>
          <w:sz w:val="28"/>
          <w:szCs w:val="28"/>
          <w:lang w:eastAsia="ru-RU"/>
        </w:rPr>
        <w:t xml:space="preserve"> област</w:t>
      </w:r>
      <w:r w:rsidR="00CF5F0A">
        <w:rPr>
          <w:rFonts w:ascii="Times New Roman" w:eastAsia="Times New Roman" w:hAnsi="Times New Roman"/>
          <w:sz w:val="28"/>
          <w:szCs w:val="28"/>
          <w:lang w:eastAsia="ru-RU"/>
        </w:rPr>
        <w:t>ь</w:t>
      </w:r>
      <w:r w:rsidRPr="0031516F">
        <w:rPr>
          <w:rFonts w:ascii="Times New Roman" w:eastAsia="Times New Roman" w:hAnsi="Times New Roman"/>
          <w:sz w:val="28"/>
          <w:szCs w:val="28"/>
          <w:lang w:eastAsia="ru-RU"/>
        </w:rPr>
        <w:t>.</w:t>
      </w:r>
    </w:p>
    <w:p w:rsidR="0031516F" w:rsidRPr="0031516F" w:rsidRDefault="0031516F" w:rsidP="0031516F">
      <w:pPr>
        <w:spacing w:after="0" w:line="240" w:lineRule="auto"/>
        <w:jc w:val="center"/>
        <w:rPr>
          <w:rFonts w:ascii="Times New Roman" w:eastAsia="Times New Roman" w:hAnsi="Times New Roman"/>
          <w:sz w:val="28"/>
          <w:szCs w:val="28"/>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r w:rsidRPr="0031516F">
        <w:rPr>
          <w:rFonts w:ascii="Times New Roman" w:eastAsia="Times New Roman" w:hAnsi="Times New Roman"/>
          <w:sz w:val="24"/>
          <w:szCs w:val="24"/>
          <w:lang w:eastAsia="ru-RU"/>
        </w:rPr>
        <w:t>(при проведении закупки, включая вопросы и ситуации, не указанные в настоящих извещении и документации, заказчик, комиссия заказчика и участники закупки руководствуются положениями Федерального закона № 44-ФЗ от 05.04.2013 «О контрактной системе в сфере закупок товаров, работ, услуг для обеспечения государственных и муниципальных нужд» - Закон № 44-ФЗ)</w:t>
      </w: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rPr>
          <w:rFonts w:ascii="Times New Roman" w:eastAsia="Times New Roman" w:hAnsi="Times New Roman"/>
          <w:sz w:val="24"/>
          <w:szCs w:val="24"/>
          <w:lang w:eastAsia="ru-RU"/>
        </w:rPr>
      </w:pPr>
    </w:p>
    <w:p w:rsidR="0031516F" w:rsidRDefault="0031516F" w:rsidP="0031516F">
      <w:pPr>
        <w:spacing w:after="0" w:line="240" w:lineRule="auto"/>
        <w:jc w:val="center"/>
        <w:rPr>
          <w:rFonts w:ascii="Times New Roman" w:eastAsia="Times New Roman" w:hAnsi="Times New Roman"/>
          <w:sz w:val="24"/>
          <w:szCs w:val="24"/>
          <w:lang w:eastAsia="ru-RU"/>
        </w:rPr>
      </w:pPr>
    </w:p>
    <w:p w:rsidR="0071584B" w:rsidRDefault="0071584B" w:rsidP="0031516F">
      <w:pPr>
        <w:spacing w:after="0" w:line="240" w:lineRule="auto"/>
        <w:jc w:val="center"/>
        <w:rPr>
          <w:rFonts w:ascii="Times New Roman" w:eastAsia="Times New Roman" w:hAnsi="Times New Roman"/>
          <w:sz w:val="24"/>
          <w:szCs w:val="24"/>
          <w:lang w:eastAsia="ru-RU"/>
        </w:rPr>
      </w:pPr>
    </w:p>
    <w:p w:rsidR="0071584B" w:rsidRDefault="0071584B" w:rsidP="0031516F">
      <w:pPr>
        <w:spacing w:after="0" w:line="240" w:lineRule="auto"/>
        <w:jc w:val="center"/>
        <w:rPr>
          <w:rFonts w:ascii="Times New Roman" w:eastAsia="Times New Roman" w:hAnsi="Times New Roman"/>
          <w:sz w:val="24"/>
          <w:szCs w:val="24"/>
          <w:lang w:eastAsia="ru-RU"/>
        </w:rPr>
      </w:pPr>
    </w:p>
    <w:p w:rsidR="0071584B" w:rsidRDefault="0071584B" w:rsidP="0031516F">
      <w:pPr>
        <w:spacing w:after="0" w:line="240" w:lineRule="auto"/>
        <w:jc w:val="center"/>
        <w:rPr>
          <w:rFonts w:ascii="Times New Roman" w:eastAsia="Times New Roman" w:hAnsi="Times New Roman"/>
          <w:sz w:val="24"/>
          <w:szCs w:val="24"/>
          <w:lang w:eastAsia="ru-RU"/>
        </w:rPr>
      </w:pPr>
    </w:p>
    <w:p w:rsidR="0071584B" w:rsidRDefault="0071584B" w:rsidP="0031516F">
      <w:pPr>
        <w:spacing w:after="0" w:line="240" w:lineRule="auto"/>
        <w:jc w:val="center"/>
        <w:rPr>
          <w:rFonts w:ascii="Times New Roman" w:eastAsia="Times New Roman" w:hAnsi="Times New Roman"/>
          <w:sz w:val="24"/>
          <w:szCs w:val="24"/>
          <w:lang w:eastAsia="ru-RU"/>
        </w:rPr>
      </w:pPr>
    </w:p>
    <w:p w:rsidR="0071584B" w:rsidRDefault="0071584B" w:rsidP="0031516F">
      <w:pPr>
        <w:spacing w:after="0" w:line="240" w:lineRule="auto"/>
        <w:jc w:val="center"/>
        <w:rPr>
          <w:rFonts w:ascii="Times New Roman" w:eastAsia="Times New Roman" w:hAnsi="Times New Roman"/>
          <w:sz w:val="24"/>
          <w:szCs w:val="24"/>
          <w:lang w:eastAsia="ru-RU"/>
        </w:rPr>
      </w:pPr>
    </w:p>
    <w:p w:rsidR="0071584B" w:rsidRDefault="0071584B" w:rsidP="0031516F">
      <w:pPr>
        <w:spacing w:after="0" w:line="240" w:lineRule="auto"/>
        <w:jc w:val="center"/>
        <w:rPr>
          <w:rFonts w:ascii="Times New Roman" w:eastAsia="Times New Roman" w:hAnsi="Times New Roman"/>
          <w:sz w:val="24"/>
          <w:szCs w:val="24"/>
          <w:lang w:eastAsia="ru-RU"/>
        </w:rPr>
      </w:pPr>
    </w:p>
    <w:p w:rsidR="0071584B" w:rsidRDefault="0071584B" w:rsidP="0031516F">
      <w:pPr>
        <w:spacing w:after="0" w:line="240" w:lineRule="auto"/>
        <w:jc w:val="center"/>
        <w:rPr>
          <w:rFonts w:ascii="Times New Roman" w:eastAsia="Times New Roman" w:hAnsi="Times New Roman"/>
          <w:sz w:val="24"/>
          <w:szCs w:val="24"/>
          <w:lang w:eastAsia="ru-RU"/>
        </w:rPr>
      </w:pPr>
    </w:p>
    <w:p w:rsidR="0071584B" w:rsidRDefault="0071584B" w:rsidP="0031516F">
      <w:pPr>
        <w:spacing w:after="0" w:line="240" w:lineRule="auto"/>
        <w:jc w:val="center"/>
        <w:rPr>
          <w:rFonts w:ascii="Times New Roman" w:eastAsia="Times New Roman" w:hAnsi="Times New Roman"/>
          <w:sz w:val="24"/>
          <w:szCs w:val="24"/>
          <w:lang w:eastAsia="ru-RU"/>
        </w:rPr>
      </w:pPr>
    </w:p>
    <w:p w:rsidR="0071584B" w:rsidRPr="0031516F" w:rsidRDefault="0071584B"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8"/>
          <w:szCs w:val="28"/>
          <w:lang w:eastAsia="ru-RU"/>
        </w:rPr>
      </w:pPr>
      <w:r w:rsidRPr="0031516F">
        <w:rPr>
          <w:rFonts w:ascii="Times New Roman" w:eastAsia="Times New Roman" w:hAnsi="Times New Roman"/>
          <w:sz w:val="28"/>
          <w:szCs w:val="28"/>
          <w:lang w:eastAsia="ru-RU"/>
        </w:rPr>
        <w:t>р.п. Новая Игирма</w:t>
      </w:r>
    </w:p>
    <w:p w:rsidR="0031516F" w:rsidRPr="0031516F" w:rsidRDefault="0031516F" w:rsidP="0031516F">
      <w:pPr>
        <w:spacing w:after="0" w:line="240" w:lineRule="auto"/>
        <w:jc w:val="center"/>
        <w:rPr>
          <w:rFonts w:ascii="Times New Roman" w:eastAsia="Times New Roman" w:hAnsi="Times New Roman"/>
          <w:sz w:val="28"/>
          <w:szCs w:val="28"/>
          <w:lang w:eastAsia="ru-RU"/>
        </w:rPr>
      </w:pPr>
      <w:r w:rsidRPr="0031516F">
        <w:rPr>
          <w:rFonts w:ascii="Times New Roman" w:eastAsia="Times New Roman" w:hAnsi="Times New Roman"/>
          <w:sz w:val="28"/>
          <w:szCs w:val="28"/>
          <w:lang w:eastAsia="ru-RU"/>
        </w:rPr>
        <w:t>201</w:t>
      </w:r>
      <w:r w:rsidR="0071584B">
        <w:rPr>
          <w:rFonts w:ascii="Times New Roman" w:eastAsia="Times New Roman" w:hAnsi="Times New Roman"/>
          <w:sz w:val="28"/>
          <w:szCs w:val="28"/>
          <w:lang w:eastAsia="ru-RU"/>
        </w:rPr>
        <w:t>9</w:t>
      </w:r>
      <w:r w:rsidRPr="0031516F">
        <w:rPr>
          <w:rFonts w:ascii="Times New Roman" w:eastAsia="Times New Roman" w:hAnsi="Times New Roman"/>
          <w:sz w:val="28"/>
          <w:szCs w:val="28"/>
          <w:lang w:eastAsia="ru-RU"/>
        </w:rPr>
        <w:t xml:space="preserve"> год</w:t>
      </w: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spacing w:after="0" w:line="240" w:lineRule="auto"/>
        <w:rPr>
          <w:rFonts w:ascii="Times New Roman" w:eastAsiaTheme="minorHAnsi" w:hAnsi="Times New Roman"/>
          <w:color w:val="000000"/>
          <w:sz w:val="24"/>
          <w:szCs w:val="24"/>
        </w:rPr>
        <w:sectPr w:rsidR="00147B4F">
          <w:pgSz w:w="11906" w:h="16838"/>
          <w:pgMar w:top="395" w:right="424" w:bottom="567" w:left="709" w:header="284" w:footer="709" w:gutter="0"/>
          <w:cols w:space="720"/>
        </w:sectPr>
      </w:pPr>
    </w:p>
    <w:p w:rsidR="00E01EA8" w:rsidRPr="004432A4" w:rsidRDefault="00E01EA8" w:rsidP="001D24CF">
      <w:pPr>
        <w:spacing w:after="0" w:line="240" w:lineRule="auto"/>
        <w:ind w:firstLine="709"/>
        <w:jc w:val="both"/>
        <w:rPr>
          <w:rFonts w:ascii="Times New Roman" w:eastAsia="Times New Roman" w:hAnsi="Times New Roman"/>
          <w:sz w:val="24"/>
          <w:szCs w:val="24"/>
          <w:lang w:eastAsia="ru-RU"/>
        </w:rPr>
      </w:pPr>
      <w:r w:rsidRPr="004432A4">
        <w:rPr>
          <w:rFonts w:ascii="Times New Roman" w:eastAsia="Times New Roman" w:hAnsi="Times New Roman"/>
          <w:sz w:val="24"/>
          <w:szCs w:val="24"/>
          <w:lang w:eastAsia="ru-RU"/>
        </w:rPr>
        <w:lastRenderedPageBreak/>
        <w:t>Настоящая документация об аукционе в электронной форме (далее по тексту – документация об аукционе) подготовлена в соответствии с Федеральным законом от 05 апреля </w:t>
      </w:r>
      <w:smartTag w:uri="urn:schemas-microsoft-com:office:smarttags" w:element="metricconverter">
        <w:smartTagPr>
          <w:attr w:name="ProductID" w:val="2013 г"/>
        </w:smartTagPr>
        <w:r w:rsidRPr="004432A4">
          <w:rPr>
            <w:rFonts w:ascii="Times New Roman" w:eastAsia="Times New Roman" w:hAnsi="Times New Roman"/>
            <w:sz w:val="24"/>
            <w:szCs w:val="24"/>
            <w:lang w:eastAsia="ru-RU"/>
          </w:rPr>
          <w:t>2013 г</w:t>
        </w:r>
      </w:smartTag>
      <w:r w:rsidRPr="004432A4">
        <w:rPr>
          <w:rFonts w:ascii="Times New Roman" w:eastAsia="Times New Roman" w:hAnsi="Times New Roman"/>
          <w:sz w:val="24"/>
          <w:szCs w:val="24"/>
          <w:lang w:eastAsia="ru-RU"/>
        </w:rPr>
        <w:t>.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распоряжения Администрации Новоигирминского городского поселения от «</w:t>
      </w:r>
      <w:r w:rsidR="001D24CF">
        <w:rPr>
          <w:rFonts w:ascii="Times New Roman" w:eastAsia="Times New Roman" w:hAnsi="Times New Roman"/>
          <w:sz w:val="24"/>
          <w:szCs w:val="24"/>
          <w:lang w:eastAsia="ru-RU"/>
        </w:rPr>
        <w:t>08</w:t>
      </w:r>
      <w:r w:rsidRPr="004432A4">
        <w:rPr>
          <w:rFonts w:ascii="Times New Roman" w:eastAsia="Times New Roman" w:hAnsi="Times New Roman"/>
          <w:sz w:val="24"/>
          <w:szCs w:val="24"/>
          <w:lang w:eastAsia="ru-RU"/>
        </w:rPr>
        <w:t xml:space="preserve">» </w:t>
      </w:r>
      <w:r w:rsidR="001D24CF">
        <w:rPr>
          <w:rFonts w:ascii="Times New Roman" w:eastAsia="Times New Roman" w:hAnsi="Times New Roman"/>
          <w:sz w:val="24"/>
          <w:szCs w:val="24"/>
          <w:lang w:eastAsia="ru-RU"/>
        </w:rPr>
        <w:t>августа</w:t>
      </w:r>
      <w:r w:rsidRPr="004432A4">
        <w:rPr>
          <w:rFonts w:ascii="Times New Roman" w:eastAsia="Times New Roman" w:hAnsi="Times New Roman"/>
          <w:sz w:val="24"/>
          <w:szCs w:val="24"/>
          <w:lang w:eastAsia="ru-RU"/>
        </w:rPr>
        <w:t xml:space="preserve"> 2019 года   № </w:t>
      </w:r>
      <w:r w:rsidR="001D24CF">
        <w:rPr>
          <w:rFonts w:ascii="Times New Roman" w:eastAsia="Times New Roman" w:hAnsi="Times New Roman"/>
          <w:sz w:val="24"/>
          <w:szCs w:val="24"/>
          <w:lang w:eastAsia="ru-RU"/>
        </w:rPr>
        <w:t>10</w:t>
      </w:r>
      <w:r>
        <w:rPr>
          <w:rFonts w:ascii="Times New Roman" w:eastAsia="Times New Roman" w:hAnsi="Times New Roman"/>
          <w:sz w:val="24"/>
          <w:szCs w:val="24"/>
          <w:lang w:eastAsia="ru-RU"/>
        </w:rPr>
        <w:t>7</w:t>
      </w:r>
      <w:r w:rsidR="001D24CF">
        <w:rPr>
          <w:rFonts w:ascii="Times New Roman" w:eastAsia="Times New Roman" w:hAnsi="Times New Roman"/>
          <w:sz w:val="24"/>
          <w:szCs w:val="24"/>
          <w:lang w:eastAsia="ru-RU"/>
        </w:rPr>
        <w:t xml:space="preserve"> </w:t>
      </w:r>
      <w:r w:rsidR="001D24CF" w:rsidRPr="001D24CF">
        <w:rPr>
          <w:rFonts w:ascii="Times New Roman" w:eastAsia="Times New Roman" w:hAnsi="Times New Roman"/>
          <w:sz w:val="24"/>
          <w:szCs w:val="24"/>
          <w:lang w:eastAsia="ru-RU"/>
        </w:rPr>
        <w:t>«О   проведении   закупок на право</w:t>
      </w:r>
      <w:r w:rsidR="001D24CF">
        <w:rPr>
          <w:rFonts w:ascii="Times New Roman" w:eastAsia="Times New Roman" w:hAnsi="Times New Roman"/>
          <w:sz w:val="24"/>
          <w:szCs w:val="24"/>
          <w:lang w:eastAsia="ru-RU"/>
        </w:rPr>
        <w:t xml:space="preserve"> </w:t>
      </w:r>
      <w:r w:rsidR="001D24CF" w:rsidRPr="001D24CF">
        <w:rPr>
          <w:rFonts w:ascii="Times New Roman" w:eastAsia="Times New Roman" w:hAnsi="Times New Roman"/>
          <w:sz w:val="24"/>
          <w:szCs w:val="24"/>
          <w:lang w:eastAsia="ru-RU"/>
        </w:rPr>
        <w:t>заключения муниципальных контрактов</w:t>
      </w:r>
      <w:r w:rsidR="001D24CF">
        <w:rPr>
          <w:rFonts w:ascii="Times New Roman" w:eastAsia="Times New Roman" w:hAnsi="Times New Roman"/>
          <w:sz w:val="24"/>
          <w:szCs w:val="24"/>
          <w:lang w:eastAsia="ru-RU"/>
        </w:rPr>
        <w:t xml:space="preserve"> </w:t>
      </w:r>
      <w:r w:rsidR="001D24CF" w:rsidRPr="001D24CF">
        <w:rPr>
          <w:rFonts w:ascii="Times New Roman" w:eastAsia="Times New Roman" w:hAnsi="Times New Roman"/>
          <w:sz w:val="24"/>
          <w:szCs w:val="24"/>
          <w:lang w:eastAsia="ru-RU"/>
        </w:rPr>
        <w:t>в отношении реализации мероприятий</w:t>
      </w:r>
      <w:r w:rsidR="001D24CF">
        <w:rPr>
          <w:rFonts w:ascii="Times New Roman" w:eastAsia="Times New Roman" w:hAnsi="Times New Roman"/>
          <w:sz w:val="24"/>
          <w:szCs w:val="24"/>
          <w:lang w:eastAsia="ru-RU"/>
        </w:rPr>
        <w:t xml:space="preserve"> </w:t>
      </w:r>
      <w:r w:rsidR="001D24CF" w:rsidRPr="001D24CF">
        <w:rPr>
          <w:rFonts w:ascii="Times New Roman" w:eastAsia="Times New Roman" w:hAnsi="Times New Roman"/>
          <w:sz w:val="24"/>
          <w:szCs w:val="24"/>
          <w:lang w:eastAsia="ru-RU"/>
        </w:rPr>
        <w:t>по муниципальным программам</w:t>
      </w:r>
      <w:r w:rsidR="001D24CF">
        <w:rPr>
          <w:rFonts w:ascii="Times New Roman" w:eastAsia="Times New Roman" w:hAnsi="Times New Roman"/>
          <w:sz w:val="24"/>
          <w:szCs w:val="24"/>
          <w:lang w:eastAsia="ru-RU"/>
        </w:rPr>
        <w:t xml:space="preserve"> </w:t>
      </w:r>
      <w:r w:rsidR="001D24CF" w:rsidRPr="001D24CF">
        <w:rPr>
          <w:rFonts w:ascii="Times New Roman" w:eastAsia="Times New Roman" w:hAnsi="Times New Roman"/>
          <w:sz w:val="24"/>
          <w:szCs w:val="24"/>
          <w:lang w:eastAsia="ru-RU"/>
        </w:rPr>
        <w:t>Новоигирминского городского</w:t>
      </w:r>
      <w:r w:rsidR="001D24CF">
        <w:rPr>
          <w:rFonts w:ascii="Times New Roman" w:eastAsia="Times New Roman" w:hAnsi="Times New Roman"/>
          <w:sz w:val="24"/>
          <w:szCs w:val="24"/>
          <w:lang w:eastAsia="ru-RU"/>
        </w:rPr>
        <w:t xml:space="preserve"> </w:t>
      </w:r>
      <w:r w:rsidR="001D24CF" w:rsidRPr="001D24CF">
        <w:rPr>
          <w:rFonts w:ascii="Times New Roman" w:eastAsia="Times New Roman" w:hAnsi="Times New Roman"/>
          <w:sz w:val="24"/>
          <w:szCs w:val="24"/>
          <w:lang w:eastAsia="ru-RU"/>
        </w:rPr>
        <w:t>поселения в 2019 году».</w:t>
      </w:r>
      <w:r>
        <w:rPr>
          <w:rFonts w:ascii="Times New Roman" w:eastAsia="Times New Roman" w:hAnsi="Times New Roman"/>
          <w:sz w:val="24"/>
          <w:szCs w:val="24"/>
          <w:lang w:eastAsia="ru-RU"/>
        </w:rPr>
        <w:t xml:space="preserve"> </w:t>
      </w:r>
      <w:r w:rsidRPr="004432A4">
        <w:rPr>
          <w:rFonts w:ascii="Times New Roman" w:eastAsia="Times New Roman" w:hAnsi="Times New Roman"/>
          <w:sz w:val="24"/>
          <w:szCs w:val="24"/>
          <w:lang w:eastAsia="ru-RU"/>
        </w:rPr>
        <w:t>а также иными законодательными и нормативными актами, регулирующими закупку товаров, работ, услуг.</w:t>
      </w:r>
    </w:p>
    <w:p w:rsidR="00E01EA8" w:rsidRDefault="00E01EA8" w:rsidP="00147B4F">
      <w:pPr>
        <w:pStyle w:val="a3"/>
        <w:rPr>
          <w:rFonts w:ascii="Times New Roman" w:hAnsi="Times New Roman" w:cs="Times New Roman"/>
          <w:b/>
          <w:sz w:val="24"/>
          <w:szCs w:val="24"/>
        </w:rPr>
      </w:pPr>
    </w:p>
    <w:p w:rsidR="00147B4F" w:rsidRDefault="00147B4F" w:rsidP="00147B4F">
      <w:pPr>
        <w:pStyle w:val="a3"/>
        <w:rPr>
          <w:rFonts w:ascii="Times New Roman" w:hAnsi="Times New Roman" w:cs="Times New Roman"/>
          <w:b/>
          <w:sz w:val="24"/>
          <w:szCs w:val="24"/>
        </w:rPr>
      </w:pPr>
      <w:r>
        <w:rPr>
          <w:rFonts w:ascii="Times New Roman" w:hAnsi="Times New Roman" w:cs="Times New Roman"/>
          <w:b/>
          <w:sz w:val="24"/>
          <w:szCs w:val="24"/>
        </w:rPr>
        <w:t>Часть 1. Извещение и документация</w:t>
      </w:r>
    </w:p>
    <w:p w:rsidR="00147B4F" w:rsidRDefault="00147B4F" w:rsidP="00147B4F">
      <w:pPr>
        <w:pStyle w:val="a3"/>
        <w:rPr>
          <w:rFonts w:ascii="Times New Roman" w:hAnsi="Times New Roman" w:cs="Times New Roman"/>
          <w:sz w:val="24"/>
          <w:szCs w:val="24"/>
        </w:rPr>
      </w:pP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2866"/>
        <w:gridCol w:w="6938"/>
      </w:tblGrid>
      <w:tr w:rsidR="00147B4F" w:rsidTr="00147B4F">
        <w:tc>
          <w:tcPr>
            <w:tcW w:w="503" w:type="dxa"/>
            <w:tcBorders>
              <w:top w:val="single" w:sz="4" w:space="0" w:color="auto"/>
              <w:left w:val="single" w:sz="4" w:space="0" w:color="auto"/>
              <w:bottom w:val="single" w:sz="4" w:space="0" w:color="auto"/>
              <w:right w:val="single" w:sz="4" w:space="0" w:color="auto"/>
            </w:tcBorders>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
                <w:bCs/>
                <w:sz w:val="20"/>
                <w:szCs w:val="20"/>
                <w:lang w:eastAsia="ar-SA"/>
              </w:rPr>
              <w:t>Сведения о заказчике</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bCs/>
                <w:sz w:val="20"/>
                <w:szCs w:val="20"/>
              </w:rPr>
            </w:pP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Cs/>
                <w:sz w:val="20"/>
                <w:szCs w:val="20"/>
                <w:lang w:eastAsia="ar-SA"/>
              </w:rPr>
              <w:t>Наименование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Default="0031516F">
            <w:pPr>
              <w:suppressAutoHyphens/>
              <w:snapToGrid w:val="0"/>
              <w:spacing w:after="0" w:line="240" w:lineRule="auto"/>
              <w:rPr>
                <w:rFonts w:ascii="Times New Roman" w:hAnsi="Times New Roman"/>
                <w:bCs/>
                <w:sz w:val="20"/>
                <w:szCs w:val="20"/>
              </w:rPr>
            </w:pPr>
            <w:r w:rsidRPr="0031516F">
              <w:rPr>
                <w:rFonts w:ascii="Times New Roman" w:hAnsi="Times New Roman"/>
                <w:bCs/>
                <w:sz w:val="20"/>
                <w:szCs w:val="20"/>
              </w:rPr>
              <w:t>Администрация Новоигирминского городского поселения Нижнеилимского района Иркутской области</w:t>
            </w: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Cs/>
                <w:sz w:val="20"/>
                <w:szCs w:val="20"/>
                <w:lang w:eastAsia="ar-SA"/>
              </w:rPr>
            </w:pPr>
            <w:r>
              <w:rPr>
                <w:rFonts w:ascii="Times New Roman" w:hAnsi="Times New Roman"/>
                <w:bCs/>
                <w:sz w:val="20"/>
                <w:szCs w:val="20"/>
                <w:lang w:eastAsia="ar-SA"/>
              </w:rPr>
              <w:t>Место нахождения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Default="0031516F">
            <w:pPr>
              <w:suppressAutoHyphens/>
              <w:snapToGrid w:val="0"/>
              <w:spacing w:after="0" w:line="240" w:lineRule="auto"/>
              <w:rPr>
                <w:rFonts w:ascii="Times New Roman" w:hAnsi="Times New Roman"/>
                <w:bCs/>
                <w:sz w:val="20"/>
                <w:szCs w:val="20"/>
              </w:rPr>
            </w:pPr>
            <w:r w:rsidRPr="0031516F">
              <w:rPr>
                <w:rFonts w:ascii="Times New Roman" w:hAnsi="Times New Roman"/>
                <w:bCs/>
                <w:sz w:val="20"/>
                <w:szCs w:val="20"/>
              </w:rPr>
              <w:t>665684 Иркутская область, Нижнеилимский район, р.п. Новая Игирма, улица Пионерская, дом 29 .</w:t>
            </w: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3</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Cs/>
                <w:sz w:val="20"/>
                <w:szCs w:val="20"/>
                <w:lang w:eastAsia="ar-SA"/>
              </w:rPr>
              <w:t>Почтовый адрес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Default="0031516F">
            <w:pPr>
              <w:suppressAutoHyphens/>
              <w:snapToGrid w:val="0"/>
              <w:spacing w:after="0" w:line="240" w:lineRule="auto"/>
              <w:rPr>
                <w:rFonts w:ascii="Times New Roman" w:hAnsi="Times New Roman"/>
                <w:bCs/>
                <w:sz w:val="20"/>
                <w:szCs w:val="20"/>
              </w:rPr>
            </w:pPr>
            <w:r w:rsidRPr="0031516F">
              <w:rPr>
                <w:rFonts w:ascii="Times New Roman" w:hAnsi="Times New Roman"/>
                <w:bCs/>
                <w:sz w:val="20"/>
                <w:szCs w:val="20"/>
              </w:rPr>
              <w:t>665684 Иркутская область, Нижнеилимский район, р.п. Новая Игирма, улица Пионерская, дом 29 .</w:t>
            </w: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Cs/>
                <w:sz w:val="20"/>
                <w:szCs w:val="20"/>
                <w:lang w:eastAsia="ar-SA"/>
              </w:rPr>
              <w:t>Адрес электронной почты заказчика</w:t>
            </w:r>
          </w:p>
        </w:tc>
        <w:tc>
          <w:tcPr>
            <w:tcW w:w="6938" w:type="dxa"/>
            <w:tcBorders>
              <w:top w:val="single" w:sz="4" w:space="0" w:color="auto"/>
              <w:left w:val="single" w:sz="4" w:space="0" w:color="auto"/>
              <w:bottom w:val="single" w:sz="4" w:space="0" w:color="auto"/>
              <w:right w:val="single" w:sz="4" w:space="0" w:color="auto"/>
            </w:tcBorders>
          </w:tcPr>
          <w:p w:rsidR="00921530" w:rsidRPr="00921530" w:rsidRDefault="00921530" w:rsidP="00921530">
            <w:pPr>
              <w:rPr>
                <w:rFonts w:ascii="Times New Roman" w:hAnsi="Times New Roman"/>
                <w:bCs/>
                <w:sz w:val="20"/>
                <w:szCs w:val="20"/>
              </w:rPr>
            </w:pPr>
            <w:r w:rsidRPr="00921530">
              <w:rPr>
                <w:rFonts w:ascii="Times New Roman" w:hAnsi="Times New Roman"/>
                <w:bCs/>
                <w:sz w:val="20"/>
                <w:szCs w:val="20"/>
              </w:rPr>
              <w:t>new-igirma2015@yandex.ru</w:t>
            </w:r>
          </w:p>
          <w:p w:rsidR="00147B4F" w:rsidRDefault="00147B4F">
            <w:pPr>
              <w:suppressAutoHyphens/>
              <w:snapToGrid w:val="0"/>
              <w:spacing w:after="0" w:line="240" w:lineRule="auto"/>
              <w:rPr>
                <w:rFonts w:ascii="Times New Roman" w:hAnsi="Times New Roman"/>
                <w:bCs/>
                <w:sz w:val="20"/>
                <w:szCs w:val="20"/>
              </w:rPr>
            </w:pP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Cs/>
                <w:sz w:val="20"/>
                <w:szCs w:val="20"/>
                <w:lang w:eastAsia="ar-SA"/>
              </w:rPr>
              <w:t>Номер контактного телефона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Default="00921530">
            <w:pPr>
              <w:suppressAutoHyphens/>
              <w:snapToGrid w:val="0"/>
              <w:spacing w:after="0" w:line="240" w:lineRule="auto"/>
              <w:rPr>
                <w:rFonts w:ascii="Times New Roman" w:hAnsi="Times New Roman"/>
                <w:bCs/>
                <w:sz w:val="20"/>
                <w:szCs w:val="20"/>
              </w:rPr>
            </w:pPr>
            <w:r>
              <w:rPr>
                <w:rFonts w:ascii="Times New Roman" w:hAnsi="Times New Roman"/>
                <w:bCs/>
                <w:sz w:val="20"/>
                <w:szCs w:val="20"/>
              </w:rPr>
              <w:t>8 395 66 62 521</w:t>
            </w: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Cs/>
                <w:sz w:val="20"/>
                <w:szCs w:val="20"/>
                <w:lang w:eastAsia="ar-SA"/>
              </w:rPr>
              <w:t>Ответственное должностное лицо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Default="00921530">
            <w:pPr>
              <w:suppressAutoHyphens/>
              <w:snapToGrid w:val="0"/>
              <w:spacing w:after="0" w:line="240" w:lineRule="auto"/>
              <w:rPr>
                <w:rFonts w:ascii="Times New Roman" w:hAnsi="Times New Roman"/>
                <w:bCs/>
                <w:sz w:val="20"/>
                <w:szCs w:val="20"/>
              </w:rPr>
            </w:pPr>
            <w:r>
              <w:rPr>
                <w:rFonts w:ascii="Times New Roman" w:hAnsi="Times New Roman"/>
                <w:bCs/>
                <w:sz w:val="20"/>
                <w:szCs w:val="20"/>
              </w:rPr>
              <w:t>Глава Новоигирминского городского поселения Сотников Николай Иванович</w:t>
            </w: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Информация о контрактном управляющем, ответственном за заключение контракта</w:t>
            </w:r>
          </w:p>
        </w:tc>
        <w:tc>
          <w:tcPr>
            <w:tcW w:w="6938" w:type="dxa"/>
            <w:tcBorders>
              <w:top w:val="single" w:sz="4" w:space="0" w:color="auto"/>
              <w:left w:val="single" w:sz="4" w:space="0" w:color="auto"/>
              <w:bottom w:val="single" w:sz="4" w:space="0" w:color="auto"/>
              <w:right w:val="single" w:sz="4" w:space="0" w:color="auto"/>
            </w:tcBorders>
          </w:tcPr>
          <w:p w:rsidR="00147B4F" w:rsidRDefault="00921530" w:rsidP="00921530">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 Бахматова Светлана Юнусовна- </w:t>
            </w:r>
            <w:r w:rsidRPr="00921530">
              <w:rPr>
                <w:rFonts w:ascii="Times New Roman" w:hAnsi="Times New Roman"/>
                <w:sz w:val="20"/>
                <w:szCs w:val="20"/>
                <w:lang w:eastAsia="ar-SA"/>
              </w:rPr>
              <w:t xml:space="preserve"> Распоряжение Администрации Новоигирминского городского поселения № 36 от 31 марта 2014 г. «О назначении должностного лица, ответственного за осуществление закупок- контрактного управляющего</w:t>
            </w:r>
            <w:r>
              <w:rPr>
                <w:rFonts w:ascii="Times New Roman" w:hAnsi="Times New Roman"/>
                <w:sz w:val="20"/>
                <w:szCs w:val="20"/>
                <w:lang w:eastAsia="ar-SA"/>
              </w:rPr>
              <w:t>»</w:t>
            </w:r>
          </w:p>
        </w:tc>
      </w:tr>
      <w:tr w:rsidR="00147B4F" w:rsidTr="00147B4F">
        <w:tc>
          <w:tcPr>
            <w:tcW w:w="503" w:type="dxa"/>
            <w:tcBorders>
              <w:top w:val="single" w:sz="4" w:space="0" w:color="auto"/>
              <w:left w:val="single" w:sz="4" w:space="0" w:color="auto"/>
              <w:bottom w:val="single" w:sz="4" w:space="0" w:color="auto"/>
              <w:right w:val="single" w:sz="4" w:space="0" w:color="auto"/>
            </w:tcBorders>
          </w:tcPr>
          <w:p w:rsidR="00147B4F" w:rsidRDefault="00147B4F">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sz w:val="20"/>
                <w:szCs w:val="20"/>
                <w:lang w:eastAsia="ar-SA"/>
              </w:rPr>
            </w:pPr>
            <w:r>
              <w:rPr>
                <w:rFonts w:ascii="Times New Roman" w:hAnsi="Times New Roman"/>
                <w:b/>
                <w:sz w:val="20"/>
                <w:szCs w:val="20"/>
                <w:lang w:eastAsia="ar-SA"/>
              </w:rPr>
              <w:t>Сведения о закупке</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b/>
                <w:sz w:val="20"/>
                <w:szCs w:val="20"/>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Используемый способ определения поставщика (подрядчика, исполнителя)</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Аукцион в электронной форме (электронный аукцион)</w:t>
            </w:r>
          </w:p>
        </w:tc>
      </w:tr>
      <w:tr w:rsidR="00147B4F" w:rsidTr="00F6786D">
        <w:trPr>
          <w:trHeight w:val="1364"/>
        </w:trPr>
        <w:tc>
          <w:tcPr>
            <w:tcW w:w="503" w:type="dxa"/>
            <w:tcBorders>
              <w:top w:val="single" w:sz="4" w:space="0" w:color="auto"/>
              <w:left w:val="single" w:sz="4" w:space="0" w:color="auto"/>
              <w:bottom w:val="single" w:sz="4" w:space="0" w:color="auto"/>
              <w:right w:val="single" w:sz="4" w:space="0" w:color="auto"/>
            </w:tcBorders>
            <w:hideMark/>
          </w:tcPr>
          <w:p w:rsidR="00147B4F" w:rsidRDefault="00147B4F"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Краткое изложение условий контракта - н</w:t>
            </w:r>
            <w:r>
              <w:rPr>
                <w:rFonts w:ascii="Times New Roman" w:hAnsi="Times New Roman"/>
                <w:sz w:val="20"/>
                <w:szCs w:val="20"/>
                <w:lang w:eastAsia="ar-SA"/>
              </w:rPr>
              <w:t>аименование и описание объекта закупки</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color w:val="FF0000"/>
                <w:sz w:val="20"/>
                <w:szCs w:val="20"/>
                <w:lang w:eastAsia="ar-SA"/>
              </w:rPr>
            </w:pPr>
          </w:p>
          <w:p w:rsidR="00147B4F" w:rsidRDefault="00147B4F">
            <w:pPr>
              <w:suppressAutoHyphens/>
              <w:snapToGrid w:val="0"/>
              <w:spacing w:after="0" w:line="240" w:lineRule="auto"/>
              <w:rPr>
                <w:rFonts w:ascii="Times New Roman" w:hAnsi="Times New Roman"/>
                <w:color w:val="FF0000"/>
                <w:sz w:val="20"/>
                <w:szCs w:val="20"/>
                <w:lang w:eastAsia="ar-SA"/>
              </w:rPr>
            </w:pPr>
            <w:r>
              <w:rPr>
                <w:rFonts w:ascii="Times New Roman" w:hAnsi="Times New Roman"/>
                <w:sz w:val="20"/>
                <w:szCs w:val="20"/>
                <w:lang w:eastAsia="ar-SA"/>
              </w:rPr>
              <w:t>Описание объекта закупки изложено в части 2 настоящей документации. Иные условия изложены в проекте контракта в части 3 настоящей документации.</w:t>
            </w:r>
          </w:p>
        </w:tc>
      </w:tr>
      <w:tr w:rsidR="00921530" w:rsidTr="005F7BBE">
        <w:tc>
          <w:tcPr>
            <w:tcW w:w="503" w:type="dxa"/>
            <w:tcBorders>
              <w:top w:val="single" w:sz="4" w:space="0" w:color="auto"/>
              <w:left w:val="single" w:sz="4" w:space="0" w:color="auto"/>
              <w:bottom w:val="single" w:sz="4" w:space="0" w:color="auto"/>
              <w:right w:val="single" w:sz="4" w:space="0" w:color="auto"/>
            </w:tcBorders>
            <w:hideMark/>
          </w:tcPr>
          <w:p w:rsidR="00921530" w:rsidRDefault="00921530"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2866" w:type="dxa"/>
            <w:tcBorders>
              <w:top w:val="single" w:sz="4" w:space="0" w:color="auto"/>
              <w:left w:val="single" w:sz="4" w:space="0" w:color="auto"/>
              <w:bottom w:val="single" w:sz="4" w:space="0" w:color="auto"/>
              <w:right w:val="single" w:sz="4" w:space="0" w:color="auto"/>
            </w:tcBorders>
            <w:vAlign w:val="center"/>
            <w:hideMark/>
          </w:tcPr>
          <w:p w:rsidR="00921530" w:rsidRDefault="00921530" w:rsidP="00921530">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Информация о месте доставки товара, являющегося предметом контракта, месте выполнения работы или оказания услуги, являющихся предметом контракта</w:t>
            </w:r>
          </w:p>
        </w:tc>
        <w:tc>
          <w:tcPr>
            <w:tcW w:w="6938" w:type="dxa"/>
            <w:tcBorders>
              <w:top w:val="single" w:sz="4" w:space="0" w:color="auto"/>
              <w:left w:val="single" w:sz="4" w:space="0" w:color="auto"/>
              <w:bottom w:val="single" w:sz="4" w:space="0" w:color="auto"/>
              <w:right w:val="single" w:sz="4" w:space="0" w:color="auto"/>
            </w:tcBorders>
          </w:tcPr>
          <w:p w:rsidR="00921530" w:rsidRDefault="00921530" w:rsidP="00AF3D93">
            <w:pPr>
              <w:suppressAutoHyphens/>
              <w:snapToGrid w:val="0"/>
              <w:spacing w:after="0" w:line="240" w:lineRule="auto"/>
              <w:rPr>
                <w:rFonts w:ascii="Times New Roman" w:hAnsi="Times New Roman"/>
                <w:bCs/>
                <w:sz w:val="20"/>
                <w:szCs w:val="20"/>
              </w:rPr>
            </w:pPr>
            <w:r w:rsidRPr="0031516F">
              <w:rPr>
                <w:rFonts w:ascii="Times New Roman" w:hAnsi="Times New Roman"/>
                <w:bCs/>
                <w:sz w:val="20"/>
                <w:szCs w:val="20"/>
              </w:rPr>
              <w:t xml:space="preserve">665684 Иркутская область, Нижнеилимский район, р.п. Новая Игирма, улица </w:t>
            </w:r>
            <w:r w:rsidR="00AF3D93">
              <w:rPr>
                <w:rFonts w:ascii="Times New Roman" w:hAnsi="Times New Roman"/>
                <w:bCs/>
                <w:sz w:val="20"/>
                <w:szCs w:val="20"/>
              </w:rPr>
              <w:t>Пионерская, от здания  № 29</w:t>
            </w:r>
            <w:r w:rsidR="00CF5F0A">
              <w:rPr>
                <w:rFonts w:ascii="Times New Roman" w:hAnsi="Times New Roman"/>
                <w:bCs/>
                <w:sz w:val="20"/>
                <w:szCs w:val="20"/>
              </w:rPr>
              <w:t xml:space="preserve"> до </w:t>
            </w:r>
            <w:r w:rsidR="00AF3D93">
              <w:rPr>
                <w:rFonts w:ascii="Times New Roman" w:hAnsi="Times New Roman"/>
                <w:bCs/>
                <w:sz w:val="20"/>
                <w:szCs w:val="20"/>
              </w:rPr>
              <w:t>переулка Речной</w:t>
            </w:r>
            <w:r w:rsidRPr="0031516F">
              <w:rPr>
                <w:rFonts w:ascii="Times New Roman" w:hAnsi="Times New Roman"/>
                <w:bCs/>
                <w:sz w:val="20"/>
                <w:szCs w:val="20"/>
              </w:rPr>
              <w:t>.</w:t>
            </w:r>
          </w:p>
        </w:tc>
      </w:tr>
      <w:tr w:rsidR="00921530" w:rsidTr="005C59C8">
        <w:tc>
          <w:tcPr>
            <w:tcW w:w="503" w:type="dxa"/>
            <w:tcBorders>
              <w:top w:val="single" w:sz="4" w:space="0" w:color="auto"/>
              <w:left w:val="single" w:sz="4" w:space="0" w:color="auto"/>
              <w:bottom w:val="single" w:sz="4" w:space="0" w:color="auto"/>
              <w:right w:val="single" w:sz="4" w:space="0" w:color="auto"/>
            </w:tcBorders>
            <w:hideMark/>
          </w:tcPr>
          <w:p w:rsidR="00921530" w:rsidRDefault="00921530"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p>
        </w:tc>
        <w:tc>
          <w:tcPr>
            <w:tcW w:w="2866" w:type="dxa"/>
            <w:tcBorders>
              <w:top w:val="single" w:sz="4" w:space="0" w:color="auto"/>
              <w:left w:val="single" w:sz="4" w:space="0" w:color="auto"/>
              <w:bottom w:val="single" w:sz="4" w:space="0" w:color="auto"/>
              <w:right w:val="single" w:sz="4" w:space="0" w:color="auto"/>
            </w:tcBorders>
            <w:vAlign w:val="center"/>
            <w:hideMark/>
          </w:tcPr>
          <w:p w:rsidR="00921530" w:rsidRDefault="00921530" w:rsidP="00921530">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Сроки поставки товара или завершения работы либо график оказания услуг</w:t>
            </w:r>
          </w:p>
        </w:tc>
        <w:tc>
          <w:tcPr>
            <w:tcW w:w="6938" w:type="dxa"/>
            <w:tcBorders>
              <w:top w:val="single" w:sz="4" w:space="0" w:color="auto"/>
              <w:left w:val="single" w:sz="4" w:space="0" w:color="auto"/>
              <w:bottom w:val="single" w:sz="4" w:space="0" w:color="auto"/>
              <w:right w:val="single" w:sz="4" w:space="0" w:color="auto"/>
            </w:tcBorders>
            <w:shd w:val="clear" w:color="auto" w:fill="auto"/>
          </w:tcPr>
          <w:p w:rsidR="00921530" w:rsidRPr="00AC0FC6" w:rsidRDefault="003A0412" w:rsidP="00CF5F0A">
            <w:pPr>
              <w:suppressAutoHyphens/>
              <w:snapToGrid w:val="0"/>
              <w:spacing w:after="0" w:line="240" w:lineRule="auto"/>
              <w:rPr>
                <w:rFonts w:ascii="Times New Roman" w:hAnsi="Times New Roman"/>
                <w:b/>
                <w:sz w:val="20"/>
                <w:szCs w:val="20"/>
                <w:lang w:eastAsia="ar-SA"/>
              </w:rPr>
            </w:pPr>
            <w:r>
              <w:rPr>
                <w:rFonts w:ascii="Times New Roman" w:hAnsi="Times New Roman"/>
                <w:b/>
                <w:sz w:val="20"/>
                <w:szCs w:val="20"/>
                <w:lang w:eastAsia="ar-SA"/>
              </w:rPr>
              <w:t>3</w:t>
            </w:r>
            <w:r w:rsidR="00CF5F0A">
              <w:rPr>
                <w:rFonts w:ascii="Times New Roman" w:hAnsi="Times New Roman"/>
                <w:b/>
                <w:sz w:val="20"/>
                <w:szCs w:val="20"/>
                <w:lang w:eastAsia="ar-SA"/>
              </w:rPr>
              <w:t>0 сентября</w:t>
            </w:r>
            <w:r w:rsidR="00921530" w:rsidRPr="00AC0FC6">
              <w:rPr>
                <w:rFonts w:ascii="Times New Roman" w:hAnsi="Times New Roman"/>
                <w:b/>
                <w:sz w:val="20"/>
                <w:szCs w:val="20"/>
                <w:lang w:eastAsia="ar-SA"/>
              </w:rPr>
              <w:t xml:space="preserve"> 201</w:t>
            </w:r>
            <w:r w:rsidR="0071584B" w:rsidRPr="00AC0FC6">
              <w:rPr>
                <w:rFonts w:ascii="Times New Roman" w:hAnsi="Times New Roman"/>
                <w:b/>
                <w:sz w:val="20"/>
                <w:szCs w:val="20"/>
                <w:lang w:eastAsia="ar-SA"/>
              </w:rPr>
              <w:t>9</w:t>
            </w:r>
            <w:r w:rsidR="00921530" w:rsidRPr="00AC0FC6">
              <w:rPr>
                <w:rFonts w:ascii="Times New Roman" w:hAnsi="Times New Roman"/>
                <w:b/>
                <w:sz w:val="20"/>
                <w:szCs w:val="20"/>
                <w:lang w:eastAsia="ar-SA"/>
              </w:rPr>
              <w:t xml:space="preserve"> года</w:t>
            </w:r>
          </w:p>
        </w:tc>
      </w:tr>
      <w:tr w:rsidR="00921530" w:rsidTr="005C59C8">
        <w:tc>
          <w:tcPr>
            <w:tcW w:w="503" w:type="dxa"/>
            <w:tcBorders>
              <w:top w:val="single" w:sz="4" w:space="0" w:color="auto"/>
              <w:left w:val="single" w:sz="4" w:space="0" w:color="auto"/>
              <w:bottom w:val="single" w:sz="4" w:space="0" w:color="auto"/>
              <w:right w:val="single" w:sz="4" w:space="0" w:color="auto"/>
            </w:tcBorders>
            <w:hideMark/>
          </w:tcPr>
          <w:p w:rsidR="00921530" w:rsidRDefault="00921530"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c>
          <w:tcPr>
            <w:tcW w:w="2866" w:type="dxa"/>
            <w:tcBorders>
              <w:top w:val="single" w:sz="4" w:space="0" w:color="auto"/>
              <w:left w:val="single" w:sz="4" w:space="0" w:color="auto"/>
              <w:bottom w:val="single" w:sz="4" w:space="0" w:color="auto"/>
              <w:right w:val="single" w:sz="4" w:space="0" w:color="auto"/>
            </w:tcBorders>
            <w:vAlign w:val="center"/>
            <w:hideMark/>
          </w:tcPr>
          <w:p w:rsidR="00921530" w:rsidRDefault="00921530" w:rsidP="00921530">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Начальная (максимальная) цена контракта</w:t>
            </w:r>
          </w:p>
        </w:tc>
        <w:tc>
          <w:tcPr>
            <w:tcW w:w="6938" w:type="dxa"/>
            <w:tcBorders>
              <w:top w:val="single" w:sz="4" w:space="0" w:color="auto"/>
              <w:left w:val="single" w:sz="4" w:space="0" w:color="auto"/>
              <w:bottom w:val="single" w:sz="4" w:space="0" w:color="auto"/>
              <w:right w:val="single" w:sz="4" w:space="0" w:color="auto"/>
            </w:tcBorders>
          </w:tcPr>
          <w:p w:rsidR="00921530" w:rsidRPr="008B3900" w:rsidRDefault="00CF5F0A" w:rsidP="001E23B8">
            <w:pPr>
              <w:suppressAutoHyphens/>
              <w:snapToGrid w:val="0"/>
              <w:spacing w:after="0" w:line="240" w:lineRule="auto"/>
              <w:rPr>
                <w:rFonts w:ascii="Times New Roman" w:hAnsi="Times New Roman"/>
                <w:b/>
                <w:sz w:val="20"/>
                <w:szCs w:val="20"/>
                <w:lang w:eastAsia="ar-SA"/>
              </w:rPr>
            </w:pPr>
            <w:r>
              <w:rPr>
                <w:rFonts w:ascii="Times New Roman" w:hAnsi="Times New Roman"/>
                <w:b/>
                <w:sz w:val="20"/>
                <w:szCs w:val="20"/>
                <w:lang w:eastAsia="ar-SA"/>
              </w:rPr>
              <w:t>1</w:t>
            </w:r>
            <w:r w:rsidR="001E23B8">
              <w:rPr>
                <w:rFonts w:ascii="Times New Roman" w:hAnsi="Times New Roman"/>
                <w:b/>
                <w:sz w:val="20"/>
                <w:szCs w:val="20"/>
                <w:lang w:eastAsia="ar-SA"/>
              </w:rPr>
              <w:t> 276 539</w:t>
            </w:r>
            <w:r w:rsidR="00921530">
              <w:rPr>
                <w:rFonts w:ascii="Times New Roman" w:hAnsi="Times New Roman"/>
                <w:b/>
                <w:sz w:val="20"/>
                <w:szCs w:val="20"/>
                <w:lang w:eastAsia="ar-SA"/>
              </w:rPr>
              <w:t>,00 (</w:t>
            </w:r>
            <w:r>
              <w:rPr>
                <w:rFonts w:ascii="Times New Roman" w:hAnsi="Times New Roman"/>
                <w:b/>
                <w:sz w:val="20"/>
                <w:szCs w:val="20"/>
                <w:lang w:eastAsia="ar-SA"/>
              </w:rPr>
              <w:t>Один</w:t>
            </w:r>
            <w:r w:rsidR="00044437">
              <w:rPr>
                <w:rFonts w:ascii="Times New Roman" w:hAnsi="Times New Roman"/>
                <w:b/>
                <w:sz w:val="20"/>
                <w:szCs w:val="20"/>
                <w:lang w:eastAsia="ar-SA"/>
              </w:rPr>
              <w:t xml:space="preserve"> </w:t>
            </w:r>
            <w:r w:rsidR="0071584B">
              <w:rPr>
                <w:rFonts w:ascii="Times New Roman" w:hAnsi="Times New Roman"/>
                <w:b/>
                <w:sz w:val="20"/>
                <w:szCs w:val="20"/>
                <w:lang w:eastAsia="ar-SA"/>
              </w:rPr>
              <w:t xml:space="preserve"> миллион</w:t>
            </w:r>
            <w:r>
              <w:rPr>
                <w:rFonts w:ascii="Times New Roman" w:hAnsi="Times New Roman"/>
                <w:b/>
                <w:sz w:val="20"/>
                <w:szCs w:val="20"/>
                <w:lang w:eastAsia="ar-SA"/>
              </w:rPr>
              <w:t xml:space="preserve"> </w:t>
            </w:r>
            <w:r w:rsidR="00AF3D93">
              <w:rPr>
                <w:rFonts w:ascii="Times New Roman" w:hAnsi="Times New Roman"/>
                <w:b/>
                <w:sz w:val="20"/>
                <w:szCs w:val="20"/>
                <w:lang w:eastAsia="ar-SA"/>
              </w:rPr>
              <w:t>д</w:t>
            </w:r>
            <w:r w:rsidR="001E23B8">
              <w:rPr>
                <w:rFonts w:ascii="Times New Roman" w:hAnsi="Times New Roman"/>
                <w:b/>
                <w:sz w:val="20"/>
                <w:szCs w:val="20"/>
                <w:lang w:eastAsia="ar-SA"/>
              </w:rPr>
              <w:t>вести семьдесят шесть</w:t>
            </w:r>
            <w:r w:rsidR="00921530">
              <w:rPr>
                <w:rFonts w:ascii="Times New Roman" w:hAnsi="Times New Roman"/>
                <w:b/>
                <w:sz w:val="20"/>
                <w:szCs w:val="20"/>
                <w:lang w:eastAsia="ar-SA"/>
              </w:rPr>
              <w:t xml:space="preserve"> тысяч</w:t>
            </w:r>
            <w:r w:rsidR="001E23B8">
              <w:rPr>
                <w:rFonts w:ascii="Times New Roman" w:hAnsi="Times New Roman"/>
                <w:b/>
                <w:sz w:val="20"/>
                <w:szCs w:val="20"/>
                <w:lang w:eastAsia="ar-SA"/>
              </w:rPr>
              <w:t xml:space="preserve"> пятьсот тридцать девять)</w:t>
            </w:r>
            <w:r w:rsidR="00921530">
              <w:rPr>
                <w:rFonts w:ascii="Times New Roman" w:hAnsi="Times New Roman"/>
                <w:b/>
                <w:sz w:val="20"/>
                <w:szCs w:val="20"/>
                <w:lang w:eastAsia="ar-SA"/>
              </w:rPr>
              <w:t xml:space="preserve"> рубл</w:t>
            </w:r>
            <w:r w:rsidR="00AF3D93">
              <w:rPr>
                <w:rFonts w:ascii="Times New Roman" w:hAnsi="Times New Roman"/>
                <w:b/>
                <w:sz w:val="20"/>
                <w:szCs w:val="20"/>
                <w:lang w:eastAsia="ar-SA"/>
              </w:rPr>
              <w:t>ей</w:t>
            </w:r>
            <w:r w:rsidR="00921530">
              <w:rPr>
                <w:rFonts w:ascii="Times New Roman" w:hAnsi="Times New Roman"/>
                <w:b/>
                <w:sz w:val="20"/>
                <w:szCs w:val="20"/>
                <w:lang w:eastAsia="ar-SA"/>
              </w:rPr>
              <w:t xml:space="preserve"> 00 копеек</w:t>
            </w:r>
          </w:p>
        </w:tc>
      </w:tr>
      <w:tr w:rsidR="00921530" w:rsidTr="00147B4F">
        <w:tc>
          <w:tcPr>
            <w:tcW w:w="503" w:type="dxa"/>
            <w:tcBorders>
              <w:top w:val="single" w:sz="4" w:space="0" w:color="auto"/>
              <w:left w:val="single" w:sz="4" w:space="0" w:color="auto"/>
              <w:bottom w:val="single" w:sz="4" w:space="0" w:color="auto"/>
              <w:right w:val="single" w:sz="4" w:space="0" w:color="auto"/>
            </w:tcBorders>
            <w:hideMark/>
          </w:tcPr>
          <w:p w:rsidR="00921530" w:rsidRDefault="00921530"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p>
        </w:tc>
        <w:tc>
          <w:tcPr>
            <w:tcW w:w="2866" w:type="dxa"/>
            <w:tcBorders>
              <w:top w:val="single" w:sz="4" w:space="0" w:color="auto"/>
              <w:left w:val="single" w:sz="4" w:space="0" w:color="auto"/>
              <w:bottom w:val="single" w:sz="4" w:space="0" w:color="auto"/>
              <w:right w:val="single" w:sz="4" w:space="0" w:color="auto"/>
            </w:tcBorders>
            <w:vAlign w:val="center"/>
            <w:hideMark/>
          </w:tcPr>
          <w:p w:rsidR="00921530" w:rsidRDefault="00921530" w:rsidP="00921530">
            <w:pPr>
              <w:suppressAutoHyphens/>
              <w:snapToGrid w:val="0"/>
              <w:spacing w:after="0" w:line="240" w:lineRule="auto"/>
              <w:rPr>
                <w:rFonts w:ascii="Times New Roman" w:hAnsi="Times New Roman"/>
                <w:bCs/>
                <w:sz w:val="20"/>
                <w:szCs w:val="20"/>
                <w:lang w:eastAsia="ar-SA"/>
              </w:rPr>
            </w:pPr>
            <w:r>
              <w:rPr>
                <w:rFonts w:ascii="Times New Roman" w:hAnsi="Times New Roman"/>
                <w:bCs/>
                <w:sz w:val="20"/>
                <w:szCs w:val="20"/>
                <w:lang w:eastAsia="ar-SA"/>
              </w:rPr>
              <w:t>О</w:t>
            </w:r>
            <w:r>
              <w:rPr>
                <w:rFonts w:ascii="Times New Roman" w:hAnsi="Times New Roman"/>
                <w:sz w:val="20"/>
                <w:szCs w:val="20"/>
                <w:lang w:eastAsia="ar-SA"/>
              </w:rPr>
              <w:t>боснование начальной (максимальной) цены контракта</w:t>
            </w:r>
          </w:p>
        </w:tc>
        <w:tc>
          <w:tcPr>
            <w:tcW w:w="6938" w:type="dxa"/>
            <w:tcBorders>
              <w:top w:val="single" w:sz="4" w:space="0" w:color="auto"/>
              <w:left w:val="single" w:sz="4" w:space="0" w:color="auto"/>
              <w:bottom w:val="single" w:sz="4" w:space="0" w:color="auto"/>
              <w:right w:val="single" w:sz="4" w:space="0" w:color="auto"/>
            </w:tcBorders>
            <w:hideMark/>
          </w:tcPr>
          <w:p w:rsidR="00921530" w:rsidRPr="00FD142F" w:rsidRDefault="00921530" w:rsidP="002B1196">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Расчет начальной (максимальной) цены контракта производился </w:t>
            </w:r>
            <w:r w:rsidR="002B1196">
              <w:rPr>
                <w:rFonts w:ascii="Times New Roman" w:hAnsi="Times New Roman"/>
                <w:sz w:val="20"/>
                <w:szCs w:val="20"/>
                <w:lang w:eastAsia="ar-SA"/>
              </w:rPr>
              <w:t xml:space="preserve"> проектно-сметным </w:t>
            </w:r>
            <w:r w:rsidRPr="00695F74">
              <w:rPr>
                <w:rFonts w:ascii="Times New Roman" w:hAnsi="Times New Roman"/>
                <w:sz w:val="20"/>
                <w:szCs w:val="20"/>
                <w:lang w:eastAsia="ar-SA"/>
              </w:rPr>
              <w:t>методом. Ра</w:t>
            </w:r>
            <w:r>
              <w:rPr>
                <w:rFonts w:ascii="Times New Roman" w:hAnsi="Times New Roman"/>
                <w:sz w:val="20"/>
                <w:szCs w:val="20"/>
                <w:lang w:eastAsia="ar-SA"/>
              </w:rPr>
              <w:t>счёт приложен в части 4 настоящей документации.</w:t>
            </w:r>
          </w:p>
        </w:tc>
      </w:tr>
      <w:tr w:rsidR="00921530" w:rsidTr="00147B4F">
        <w:tc>
          <w:tcPr>
            <w:tcW w:w="503" w:type="dxa"/>
            <w:tcBorders>
              <w:top w:val="single" w:sz="4" w:space="0" w:color="auto"/>
              <w:left w:val="single" w:sz="4" w:space="0" w:color="auto"/>
              <w:bottom w:val="single" w:sz="4" w:space="0" w:color="auto"/>
              <w:right w:val="single" w:sz="4" w:space="0" w:color="auto"/>
            </w:tcBorders>
            <w:hideMark/>
          </w:tcPr>
          <w:p w:rsidR="00921530" w:rsidRDefault="00921530"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w:t>
            </w:r>
          </w:p>
        </w:tc>
        <w:tc>
          <w:tcPr>
            <w:tcW w:w="2866" w:type="dxa"/>
            <w:tcBorders>
              <w:top w:val="single" w:sz="4" w:space="0" w:color="auto"/>
              <w:left w:val="single" w:sz="4" w:space="0" w:color="auto"/>
              <w:bottom w:val="single" w:sz="4" w:space="0" w:color="auto"/>
              <w:right w:val="single" w:sz="4" w:space="0" w:color="auto"/>
            </w:tcBorders>
            <w:vAlign w:val="center"/>
            <w:hideMark/>
          </w:tcPr>
          <w:p w:rsidR="00921530" w:rsidRDefault="00921530" w:rsidP="00921530">
            <w:pPr>
              <w:suppressAutoHyphens/>
              <w:snapToGrid w:val="0"/>
              <w:spacing w:after="0" w:line="240" w:lineRule="auto"/>
              <w:rPr>
                <w:rFonts w:ascii="Times New Roman" w:hAnsi="Times New Roman"/>
                <w:bCs/>
                <w:sz w:val="20"/>
                <w:szCs w:val="20"/>
                <w:lang w:eastAsia="ar-SA"/>
              </w:rPr>
            </w:pPr>
            <w:r>
              <w:rPr>
                <w:rFonts w:ascii="Times New Roman" w:hAnsi="Times New Roman"/>
                <w:bCs/>
                <w:sz w:val="20"/>
                <w:szCs w:val="20"/>
                <w:lang w:eastAsia="ar-SA"/>
              </w:rPr>
              <w:t>Источник финансирования</w:t>
            </w:r>
          </w:p>
        </w:tc>
        <w:tc>
          <w:tcPr>
            <w:tcW w:w="6938" w:type="dxa"/>
            <w:tcBorders>
              <w:top w:val="single" w:sz="4" w:space="0" w:color="auto"/>
              <w:left w:val="single" w:sz="4" w:space="0" w:color="auto"/>
              <w:bottom w:val="single" w:sz="4" w:space="0" w:color="auto"/>
              <w:right w:val="single" w:sz="4" w:space="0" w:color="auto"/>
            </w:tcBorders>
            <w:hideMark/>
          </w:tcPr>
          <w:p w:rsidR="00921530" w:rsidRDefault="002B1196" w:rsidP="009557AA">
            <w:pPr>
              <w:suppressAutoHyphens/>
              <w:snapToGrid w:val="0"/>
              <w:spacing w:after="0" w:line="240" w:lineRule="auto"/>
              <w:rPr>
                <w:rFonts w:ascii="Times New Roman" w:hAnsi="Times New Roman"/>
                <w:sz w:val="20"/>
                <w:szCs w:val="20"/>
                <w:lang w:eastAsia="ar-SA"/>
              </w:rPr>
            </w:pPr>
            <w:r w:rsidRPr="002B1196">
              <w:rPr>
                <w:rFonts w:ascii="Times New Roman" w:hAnsi="Times New Roman"/>
                <w:sz w:val="20"/>
                <w:szCs w:val="20"/>
                <w:lang w:eastAsia="ar-SA"/>
              </w:rPr>
              <w:t>Средства, предусмотренные в бюджете Новоигирминского муниципального образования на период 201</w:t>
            </w:r>
            <w:r w:rsidR="007446B4">
              <w:rPr>
                <w:rFonts w:ascii="Times New Roman" w:hAnsi="Times New Roman"/>
                <w:sz w:val="20"/>
                <w:szCs w:val="20"/>
                <w:lang w:eastAsia="ar-SA"/>
              </w:rPr>
              <w:t>9</w:t>
            </w:r>
            <w:r w:rsidRPr="002B1196">
              <w:rPr>
                <w:rFonts w:ascii="Times New Roman" w:hAnsi="Times New Roman"/>
                <w:sz w:val="20"/>
                <w:szCs w:val="20"/>
                <w:lang w:eastAsia="ar-SA"/>
              </w:rPr>
              <w:t xml:space="preserve"> г. </w:t>
            </w:r>
            <w:r w:rsidR="00044437">
              <w:rPr>
                <w:rFonts w:ascii="Times New Roman" w:hAnsi="Times New Roman"/>
                <w:sz w:val="20"/>
                <w:szCs w:val="20"/>
                <w:lang w:eastAsia="ar-SA"/>
              </w:rPr>
              <w:t xml:space="preserve"> в муниципальном дорожном фонде муниципального образования «</w:t>
            </w:r>
            <w:r w:rsidRPr="002B1196">
              <w:rPr>
                <w:rFonts w:ascii="Times New Roman" w:hAnsi="Times New Roman"/>
                <w:sz w:val="20"/>
                <w:szCs w:val="20"/>
                <w:lang w:eastAsia="ar-SA"/>
              </w:rPr>
              <w:t xml:space="preserve">Новоигирминское городское поселение» </w:t>
            </w:r>
            <w:r w:rsidR="009557AA">
              <w:rPr>
                <w:rFonts w:ascii="Times New Roman" w:hAnsi="Times New Roman"/>
                <w:sz w:val="20"/>
                <w:szCs w:val="20"/>
                <w:lang w:eastAsia="ar-SA"/>
              </w:rPr>
              <w:t>.</w:t>
            </w:r>
          </w:p>
        </w:tc>
      </w:tr>
      <w:tr w:rsidR="00921530" w:rsidTr="00147B4F">
        <w:tc>
          <w:tcPr>
            <w:tcW w:w="503" w:type="dxa"/>
            <w:tcBorders>
              <w:top w:val="single" w:sz="4" w:space="0" w:color="auto"/>
              <w:left w:val="single" w:sz="4" w:space="0" w:color="auto"/>
              <w:bottom w:val="single" w:sz="4" w:space="0" w:color="auto"/>
              <w:right w:val="single" w:sz="4" w:space="0" w:color="auto"/>
            </w:tcBorders>
            <w:hideMark/>
          </w:tcPr>
          <w:p w:rsidR="00921530" w:rsidRDefault="00921530"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p>
        </w:tc>
        <w:tc>
          <w:tcPr>
            <w:tcW w:w="2866" w:type="dxa"/>
            <w:tcBorders>
              <w:top w:val="single" w:sz="4" w:space="0" w:color="auto"/>
              <w:left w:val="single" w:sz="4" w:space="0" w:color="auto"/>
              <w:bottom w:val="single" w:sz="4" w:space="0" w:color="auto"/>
              <w:right w:val="single" w:sz="4" w:space="0" w:color="auto"/>
            </w:tcBorders>
            <w:vAlign w:val="center"/>
            <w:hideMark/>
          </w:tcPr>
          <w:p w:rsidR="00921530" w:rsidRDefault="00921530" w:rsidP="00921530">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Информация о валюте, используемой для формирования цены контракта и расчетов</w:t>
            </w:r>
          </w:p>
        </w:tc>
        <w:tc>
          <w:tcPr>
            <w:tcW w:w="6938" w:type="dxa"/>
            <w:tcBorders>
              <w:top w:val="single" w:sz="4" w:space="0" w:color="auto"/>
              <w:left w:val="single" w:sz="4" w:space="0" w:color="auto"/>
              <w:bottom w:val="single" w:sz="4" w:space="0" w:color="auto"/>
              <w:right w:val="single" w:sz="4" w:space="0" w:color="auto"/>
            </w:tcBorders>
            <w:hideMark/>
          </w:tcPr>
          <w:p w:rsidR="00921530" w:rsidRDefault="00921530" w:rsidP="00921530">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Российский рубль</w:t>
            </w:r>
          </w:p>
        </w:tc>
      </w:tr>
      <w:tr w:rsidR="00921530" w:rsidTr="00147B4F">
        <w:tc>
          <w:tcPr>
            <w:tcW w:w="503" w:type="dxa"/>
            <w:tcBorders>
              <w:top w:val="single" w:sz="4" w:space="0" w:color="auto"/>
              <w:left w:val="single" w:sz="4" w:space="0" w:color="auto"/>
              <w:bottom w:val="single" w:sz="4" w:space="0" w:color="auto"/>
              <w:right w:val="single" w:sz="4" w:space="0" w:color="auto"/>
            </w:tcBorders>
            <w:hideMark/>
          </w:tcPr>
          <w:p w:rsidR="00921530" w:rsidRDefault="00921530"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16</w:t>
            </w:r>
          </w:p>
        </w:tc>
        <w:tc>
          <w:tcPr>
            <w:tcW w:w="2866" w:type="dxa"/>
            <w:tcBorders>
              <w:top w:val="single" w:sz="4" w:space="0" w:color="auto"/>
              <w:left w:val="single" w:sz="4" w:space="0" w:color="auto"/>
              <w:bottom w:val="single" w:sz="4" w:space="0" w:color="auto"/>
              <w:right w:val="single" w:sz="4" w:space="0" w:color="auto"/>
            </w:tcBorders>
            <w:vAlign w:val="center"/>
            <w:hideMark/>
          </w:tcPr>
          <w:p w:rsidR="00921530" w:rsidRDefault="00921530" w:rsidP="00921530">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Порядок применения официального курса иностранной валюты к рублю Российской Федерации</w:t>
            </w:r>
          </w:p>
        </w:tc>
        <w:tc>
          <w:tcPr>
            <w:tcW w:w="6938" w:type="dxa"/>
            <w:tcBorders>
              <w:top w:val="single" w:sz="4" w:space="0" w:color="auto"/>
              <w:left w:val="single" w:sz="4" w:space="0" w:color="auto"/>
              <w:bottom w:val="single" w:sz="4" w:space="0" w:color="auto"/>
              <w:right w:val="single" w:sz="4" w:space="0" w:color="auto"/>
            </w:tcBorders>
            <w:hideMark/>
          </w:tcPr>
          <w:p w:rsidR="00921530" w:rsidRDefault="00921530" w:rsidP="00921530">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Не применяется</w:t>
            </w:r>
          </w:p>
        </w:tc>
      </w:tr>
      <w:tr w:rsidR="00921530" w:rsidRPr="009D08D4" w:rsidTr="00CF5F0A">
        <w:tc>
          <w:tcPr>
            <w:tcW w:w="503" w:type="dxa"/>
            <w:tcBorders>
              <w:top w:val="single" w:sz="4" w:space="0" w:color="auto"/>
              <w:left w:val="single" w:sz="4" w:space="0" w:color="auto"/>
              <w:bottom w:val="single" w:sz="4" w:space="0" w:color="auto"/>
              <w:right w:val="single" w:sz="4" w:space="0" w:color="auto"/>
            </w:tcBorders>
            <w:hideMark/>
          </w:tcPr>
          <w:p w:rsidR="00921530" w:rsidRPr="0009641E" w:rsidRDefault="00921530" w:rsidP="004A36CC">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09641E">
              <w:rPr>
                <w:rFonts w:ascii="Times New Roman" w:hAnsi="Times New Roman"/>
                <w:color w:val="000000" w:themeColor="text1"/>
                <w:sz w:val="20"/>
                <w:szCs w:val="20"/>
              </w:rPr>
              <w:t>17</w:t>
            </w:r>
          </w:p>
        </w:tc>
        <w:tc>
          <w:tcPr>
            <w:tcW w:w="2866" w:type="dxa"/>
            <w:tcBorders>
              <w:top w:val="single" w:sz="4" w:space="0" w:color="auto"/>
              <w:left w:val="single" w:sz="4" w:space="0" w:color="auto"/>
              <w:bottom w:val="single" w:sz="4" w:space="0" w:color="auto"/>
              <w:right w:val="single" w:sz="4" w:space="0" w:color="auto"/>
            </w:tcBorders>
            <w:vAlign w:val="center"/>
            <w:hideMark/>
          </w:tcPr>
          <w:p w:rsidR="00921530" w:rsidRPr="0009641E" w:rsidRDefault="00921530" w:rsidP="00921530">
            <w:pPr>
              <w:suppressAutoHyphens/>
              <w:snapToGrid w:val="0"/>
              <w:spacing w:after="0" w:line="240" w:lineRule="auto"/>
              <w:rPr>
                <w:rFonts w:ascii="Times New Roman" w:hAnsi="Times New Roman"/>
                <w:color w:val="000000" w:themeColor="text1"/>
                <w:sz w:val="20"/>
                <w:szCs w:val="20"/>
                <w:lang w:eastAsia="ar-SA"/>
              </w:rPr>
            </w:pPr>
            <w:r w:rsidRPr="005C59C8">
              <w:rPr>
                <w:rFonts w:ascii="Times New Roman" w:hAnsi="Times New Roman"/>
                <w:color w:val="000000" w:themeColor="text1"/>
                <w:sz w:val="20"/>
                <w:szCs w:val="20"/>
                <w:lang w:eastAsia="ar-SA"/>
              </w:rPr>
              <w:t>Идентификационный код закупки</w:t>
            </w:r>
          </w:p>
        </w:tc>
        <w:tc>
          <w:tcPr>
            <w:tcW w:w="6938" w:type="dxa"/>
            <w:tcBorders>
              <w:top w:val="single" w:sz="4" w:space="0" w:color="auto"/>
              <w:left w:val="single" w:sz="4" w:space="0" w:color="auto"/>
              <w:bottom w:val="single" w:sz="4" w:space="0" w:color="auto"/>
              <w:right w:val="single" w:sz="4" w:space="0" w:color="auto"/>
            </w:tcBorders>
          </w:tcPr>
          <w:p w:rsidR="00921530" w:rsidRPr="00CF5F0A" w:rsidRDefault="00CF5F0A" w:rsidP="00AF3D93">
            <w:pPr>
              <w:autoSpaceDE w:val="0"/>
              <w:autoSpaceDN w:val="0"/>
              <w:adjustRightInd w:val="0"/>
              <w:jc w:val="both"/>
              <w:outlineLvl w:val="1"/>
              <w:rPr>
                <w:rFonts w:ascii="Times New Roman" w:hAnsi="Times New Roman"/>
              </w:rPr>
            </w:pPr>
            <w:r w:rsidRPr="00CF5F0A">
              <w:rPr>
                <w:rFonts w:ascii="Times New Roman" w:hAnsi="Times New Roman"/>
              </w:rPr>
              <w:t>193383401100538340100100</w:t>
            </w:r>
            <w:r w:rsidR="00AF3D93">
              <w:rPr>
                <w:rFonts w:ascii="Times New Roman" w:hAnsi="Times New Roman"/>
              </w:rPr>
              <w:t>190190000244</w:t>
            </w:r>
          </w:p>
        </w:tc>
      </w:tr>
      <w:tr w:rsidR="00921530" w:rsidTr="00147B4F">
        <w:tc>
          <w:tcPr>
            <w:tcW w:w="503" w:type="dxa"/>
            <w:tcBorders>
              <w:top w:val="single" w:sz="4" w:space="0" w:color="auto"/>
              <w:left w:val="single" w:sz="4" w:space="0" w:color="auto"/>
              <w:bottom w:val="single" w:sz="4" w:space="0" w:color="auto"/>
              <w:right w:val="single" w:sz="4" w:space="0" w:color="auto"/>
            </w:tcBorders>
            <w:hideMark/>
          </w:tcPr>
          <w:p w:rsidR="00921530" w:rsidRDefault="00921530"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w:t>
            </w:r>
          </w:p>
        </w:tc>
        <w:tc>
          <w:tcPr>
            <w:tcW w:w="2866" w:type="dxa"/>
            <w:tcBorders>
              <w:top w:val="single" w:sz="4" w:space="0" w:color="auto"/>
              <w:left w:val="single" w:sz="4" w:space="0" w:color="auto"/>
              <w:bottom w:val="single" w:sz="4" w:space="0" w:color="auto"/>
              <w:right w:val="single" w:sz="4" w:space="0" w:color="auto"/>
            </w:tcBorders>
            <w:vAlign w:val="center"/>
            <w:hideMark/>
          </w:tcPr>
          <w:p w:rsidR="00921530" w:rsidRDefault="00921530" w:rsidP="00921530">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Порядок предоставления участникам аукциона разъяснений положений документации об аукционе</w:t>
            </w:r>
          </w:p>
        </w:tc>
        <w:tc>
          <w:tcPr>
            <w:tcW w:w="6938" w:type="dxa"/>
            <w:tcBorders>
              <w:top w:val="single" w:sz="4" w:space="0" w:color="auto"/>
              <w:left w:val="single" w:sz="4" w:space="0" w:color="auto"/>
              <w:bottom w:val="single" w:sz="4" w:space="0" w:color="auto"/>
              <w:right w:val="single" w:sz="4" w:space="0" w:color="auto"/>
            </w:tcBorders>
            <w:hideMark/>
          </w:tcPr>
          <w:p w:rsidR="00BA1CA1" w:rsidRPr="00BA1CA1" w:rsidRDefault="00BA1CA1" w:rsidP="00BA1CA1">
            <w:pPr>
              <w:suppressAutoHyphens/>
              <w:snapToGrid w:val="0"/>
              <w:spacing w:after="0" w:line="240" w:lineRule="auto"/>
              <w:ind w:firstLine="310"/>
              <w:jc w:val="both"/>
              <w:rPr>
                <w:rFonts w:ascii="Times New Roman" w:hAnsi="Times New Roman"/>
                <w:sz w:val="20"/>
                <w:szCs w:val="20"/>
                <w:lang w:eastAsia="ar-SA"/>
              </w:rPr>
            </w:pPr>
            <w:r w:rsidRPr="00BA1CA1">
              <w:rPr>
                <w:rFonts w:ascii="Times New Roman" w:hAnsi="Times New Roman"/>
                <w:sz w:val="20"/>
                <w:szCs w:val="20"/>
                <w:lang w:eastAsia="ar-SA"/>
              </w:rPr>
              <w:t xml:space="preserve">Порядок представления документации об электронном аукционе, разъяснение положений документации об электронном  аукционе и внесение в нее изменений осуществляется в соответствии с положениями ст.65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Закон 44-ФЗ). </w:t>
            </w:r>
          </w:p>
          <w:p w:rsidR="00BA1CA1" w:rsidRPr="00BA1CA1" w:rsidRDefault="00BA1CA1" w:rsidP="00BA1CA1">
            <w:pPr>
              <w:suppressAutoHyphens/>
              <w:snapToGrid w:val="0"/>
              <w:spacing w:after="0" w:line="240" w:lineRule="auto"/>
              <w:ind w:firstLine="310"/>
              <w:jc w:val="both"/>
              <w:rPr>
                <w:rFonts w:ascii="Times New Roman" w:hAnsi="Times New Roman"/>
                <w:sz w:val="20"/>
                <w:szCs w:val="20"/>
                <w:lang w:eastAsia="ar-SA"/>
              </w:rPr>
            </w:pPr>
            <w:r w:rsidRPr="00BA1CA1">
              <w:rPr>
                <w:rFonts w:ascii="Times New Roman" w:hAnsi="Times New Roman"/>
                <w:sz w:val="20"/>
                <w:szCs w:val="20"/>
                <w:lang w:eastAsia="ar-SA"/>
              </w:rPr>
              <w:t xml:space="preserve">Дата начала срока предоставления участникам такого аукциона разъяснений положений документации о таком аукционе: </w:t>
            </w:r>
            <w:r w:rsidR="00180760">
              <w:rPr>
                <w:rFonts w:ascii="Times New Roman" w:hAnsi="Times New Roman"/>
                <w:b/>
                <w:sz w:val="20"/>
                <w:szCs w:val="20"/>
                <w:lang w:eastAsia="ar-SA"/>
              </w:rPr>
              <w:t xml:space="preserve">12 августа </w:t>
            </w:r>
            <w:r w:rsidRPr="00CC3E93">
              <w:rPr>
                <w:rFonts w:ascii="Times New Roman" w:hAnsi="Times New Roman"/>
                <w:b/>
                <w:sz w:val="20"/>
                <w:szCs w:val="20"/>
                <w:lang w:eastAsia="ar-SA"/>
              </w:rPr>
              <w:t xml:space="preserve"> 2019 г.</w:t>
            </w:r>
          </w:p>
          <w:p w:rsidR="00BA1CA1" w:rsidRPr="00BA1CA1" w:rsidRDefault="00D511D2" w:rsidP="00D511D2">
            <w:pPr>
              <w:suppressAutoHyphens/>
              <w:snapToGrid w:val="0"/>
              <w:spacing w:after="0" w:line="240" w:lineRule="auto"/>
              <w:jc w:val="both"/>
              <w:rPr>
                <w:rFonts w:ascii="Times New Roman" w:hAnsi="Times New Roman"/>
                <w:sz w:val="20"/>
                <w:szCs w:val="20"/>
                <w:lang w:eastAsia="ar-SA"/>
              </w:rPr>
            </w:pPr>
            <w:r>
              <w:rPr>
                <w:rFonts w:ascii="Times New Roman" w:hAnsi="Times New Roman"/>
                <w:sz w:val="20"/>
                <w:szCs w:val="20"/>
                <w:lang w:eastAsia="ar-SA"/>
              </w:rPr>
              <w:t xml:space="preserve">      </w:t>
            </w:r>
            <w:r w:rsidR="00BA1CA1" w:rsidRPr="00BA1CA1">
              <w:rPr>
                <w:rFonts w:ascii="Times New Roman" w:hAnsi="Times New Roman"/>
                <w:sz w:val="20"/>
                <w:szCs w:val="20"/>
                <w:lang w:eastAsia="ar-SA"/>
              </w:rPr>
              <w:t xml:space="preserve">Дата окончания срока предоставления участникам такого аукциона разъяснений положений документации о таком аукционе: </w:t>
            </w:r>
            <w:r w:rsidR="00180760">
              <w:rPr>
                <w:rFonts w:ascii="Times New Roman" w:hAnsi="Times New Roman"/>
                <w:b/>
                <w:sz w:val="20"/>
                <w:szCs w:val="20"/>
                <w:lang w:eastAsia="ar-SA"/>
              </w:rPr>
              <w:t>16</w:t>
            </w:r>
            <w:r w:rsidR="00CF5F0A" w:rsidRPr="00CF5F0A">
              <w:rPr>
                <w:rFonts w:ascii="Times New Roman" w:hAnsi="Times New Roman"/>
                <w:b/>
                <w:sz w:val="20"/>
                <w:szCs w:val="20"/>
                <w:lang w:eastAsia="ar-SA"/>
              </w:rPr>
              <w:t xml:space="preserve"> </w:t>
            </w:r>
            <w:r w:rsidR="00AF3D93">
              <w:rPr>
                <w:rFonts w:ascii="Times New Roman" w:hAnsi="Times New Roman"/>
                <w:b/>
                <w:sz w:val="20"/>
                <w:szCs w:val="20"/>
                <w:lang w:eastAsia="ar-SA"/>
              </w:rPr>
              <w:t>августа</w:t>
            </w:r>
            <w:r w:rsidR="00BA1CA1" w:rsidRPr="00CC3E93">
              <w:rPr>
                <w:rFonts w:ascii="Times New Roman" w:hAnsi="Times New Roman"/>
                <w:b/>
                <w:sz w:val="20"/>
                <w:szCs w:val="20"/>
                <w:lang w:eastAsia="ar-SA"/>
              </w:rPr>
              <w:t xml:space="preserve"> 2019 г.,</w:t>
            </w:r>
            <w:r w:rsidR="00BA1CA1" w:rsidRPr="00BA1CA1">
              <w:rPr>
                <w:rFonts w:ascii="Times New Roman" w:hAnsi="Times New Roman"/>
                <w:sz w:val="20"/>
                <w:szCs w:val="20"/>
                <w:lang w:eastAsia="ar-SA"/>
              </w:rPr>
              <w:t xml:space="preserve"> </w:t>
            </w:r>
          </w:p>
          <w:p w:rsidR="00921530" w:rsidRDefault="00BA1CA1" w:rsidP="00BA1CA1">
            <w:pPr>
              <w:suppressAutoHyphens/>
              <w:snapToGrid w:val="0"/>
              <w:spacing w:after="0" w:line="240" w:lineRule="auto"/>
              <w:ind w:firstLine="310"/>
              <w:jc w:val="both"/>
              <w:rPr>
                <w:rFonts w:ascii="Times New Roman" w:hAnsi="Times New Roman"/>
                <w:sz w:val="20"/>
                <w:szCs w:val="20"/>
                <w:lang w:eastAsia="ar-SA"/>
              </w:rPr>
            </w:pPr>
            <w:r w:rsidRPr="00BA1CA1">
              <w:rPr>
                <w:rFonts w:ascii="Times New Roman" w:hAnsi="Times New Roman"/>
                <w:sz w:val="20"/>
                <w:szCs w:val="20"/>
                <w:lang w:eastAsia="ar-SA"/>
              </w:rPr>
              <w:t>при условии, что указанный запрос поступил не позднее, чем за три дня до даты окончания срока подачи заявок на участие в таком аукционе.</w:t>
            </w:r>
          </w:p>
        </w:tc>
      </w:tr>
      <w:tr w:rsidR="00BA1CA1" w:rsidTr="003A0412">
        <w:tc>
          <w:tcPr>
            <w:tcW w:w="503" w:type="dxa"/>
            <w:tcBorders>
              <w:top w:val="single" w:sz="4" w:space="0" w:color="auto"/>
              <w:left w:val="single" w:sz="4" w:space="0" w:color="auto"/>
              <w:bottom w:val="single" w:sz="4" w:space="0" w:color="auto"/>
              <w:right w:val="single" w:sz="4" w:space="0" w:color="auto"/>
            </w:tcBorders>
            <w:hideMark/>
          </w:tcPr>
          <w:p w:rsidR="00BA1CA1" w:rsidRPr="00A81545" w:rsidRDefault="00BA1CA1" w:rsidP="004A36CC">
            <w:pPr>
              <w:widowControl w:val="0"/>
              <w:autoSpaceDE w:val="0"/>
              <w:autoSpaceDN w:val="0"/>
              <w:adjustRightInd w:val="0"/>
              <w:spacing w:after="0" w:line="240" w:lineRule="auto"/>
              <w:jc w:val="center"/>
              <w:rPr>
                <w:rFonts w:ascii="Times New Roman" w:hAnsi="Times New Roman"/>
                <w:sz w:val="20"/>
                <w:szCs w:val="20"/>
              </w:rPr>
            </w:pPr>
            <w:r w:rsidRPr="00A81545">
              <w:rPr>
                <w:rFonts w:ascii="Times New Roman" w:hAnsi="Times New Roman"/>
                <w:sz w:val="20"/>
                <w:szCs w:val="20"/>
              </w:rPr>
              <w:t>19</w:t>
            </w:r>
          </w:p>
        </w:tc>
        <w:tc>
          <w:tcPr>
            <w:tcW w:w="2866" w:type="dxa"/>
          </w:tcPr>
          <w:p w:rsidR="00BA1CA1" w:rsidRPr="00BA1CA1" w:rsidRDefault="00BA1CA1" w:rsidP="00BA1CA1">
            <w:pPr>
              <w:pStyle w:val="a3"/>
              <w:rPr>
                <w:rFonts w:ascii="Times New Roman" w:hAnsi="Times New Roman" w:cs="Times New Roman"/>
              </w:rPr>
            </w:pPr>
            <w:r w:rsidRPr="00BA1CA1">
              <w:rPr>
                <w:rFonts w:ascii="Times New Roman" w:hAnsi="Times New Roman" w:cs="Times New Roman"/>
              </w:rPr>
              <w:t>Язык заявки на участие в электронном аукционе:</w:t>
            </w:r>
          </w:p>
        </w:tc>
        <w:tc>
          <w:tcPr>
            <w:tcW w:w="6938" w:type="dxa"/>
          </w:tcPr>
          <w:p w:rsidR="00BA1CA1" w:rsidRPr="00BA1CA1" w:rsidRDefault="00BA1CA1" w:rsidP="00BA1CA1">
            <w:pPr>
              <w:pStyle w:val="a3"/>
              <w:rPr>
                <w:rFonts w:ascii="Times New Roman" w:hAnsi="Times New Roman" w:cs="Times New Roman"/>
              </w:rPr>
            </w:pPr>
            <w:r w:rsidRPr="00BA1CA1">
              <w:rPr>
                <w:rFonts w:ascii="Times New Roman" w:hAnsi="Times New Roman" w:cs="Times New Roman"/>
              </w:rPr>
              <w:t>Русский</w:t>
            </w:r>
          </w:p>
        </w:tc>
      </w:tr>
      <w:tr w:rsidR="00BA1CA1" w:rsidTr="00147B4F">
        <w:tc>
          <w:tcPr>
            <w:tcW w:w="503" w:type="dxa"/>
            <w:tcBorders>
              <w:top w:val="single" w:sz="4" w:space="0" w:color="auto"/>
              <w:left w:val="single" w:sz="4" w:space="0" w:color="auto"/>
              <w:bottom w:val="single" w:sz="4" w:space="0" w:color="auto"/>
              <w:right w:val="single" w:sz="4" w:space="0" w:color="auto"/>
            </w:tcBorders>
          </w:tcPr>
          <w:p w:rsidR="00BA1CA1" w:rsidRDefault="00BA1CA1" w:rsidP="004A36CC">
            <w:pPr>
              <w:widowControl w:val="0"/>
              <w:autoSpaceDE w:val="0"/>
              <w:autoSpaceDN w:val="0"/>
              <w:adjustRightInd w:val="0"/>
              <w:spacing w:after="0" w:line="240" w:lineRule="auto"/>
              <w:jc w:val="center"/>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b/>
                <w:sz w:val="20"/>
                <w:szCs w:val="20"/>
                <w:lang w:eastAsia="ar-SA"/>
              </w:rPr>
            </w:pPr>
            <w:r>
              <w:rPr>
                <w:rFonts w:ascii="Times New Roman" w:hAnsi="Times New Roman"/>
                <w:b/>
                <w:sz w:val="20"/>
                <w:szCs w:val="20"/>
                <w:lang w:eastAsia="ar-SA"/>
              </w:rPr>
              <w:t>Требования к участникам</w:t>
            </w:r>
          </w:p>
        </w:tc>
        <w:tc>
          <w:tcPr>
            <w:tcW w:w="6938" w:type="dxa"/>
            <w:tcBorders>
              <w:top w:val="single" w:sz="4" w:space="0" w:color="auto"/>
              <w:left w:val="single" w:sz="4" w:space="0" w:color="auto"/>
              <w:bottom w:val="single" w:sz="4" w:space="0" w:color="auto"/>
              <w:right w:val="single" w:sz="4" w:space="0" w:color="auto"/>
            </w:tcBorders>
          </w:tcPr>
          <w:p w:rsidR="00BA1CA1" w:rsidRDefault="00BA1CA1" w:rsidP="00BA1CA1">
            <w:pPr>
              <w:suppressAutoHyphens/>
              <w:snapToGrid w:val="0"/>
              <w:spacing w:after="0" w:line="240" w:lineRule="auto"/>
              <w:rPr>
                <w:rFonts w:ascii="Times New Roman" w:hAnsi="Times New Roman"/>
                <w:b/>
                <w:sz w:val="20"/>
                <w:szCs w:val="20"/>
                <w:lang w:eastAsia="ar-SA"/>
              </w:rPr>
            </w:pP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Ограничение участия в определении поставщика (подрядчика, исполнителя), установленное в соответствии с Законом № 44-ФЗ</w:t>
            </w:r>
          </w:p>
        </w:tc>
        <w:tc>
          <w:tcPr>
            <w:tcW w:w="6938" w:type="dxa"/>
            <w:tcBorders>
              <w:top w:val="single" w:sz="4" w:space="0" w:color="auto"/>
              <w:left w:val="single" w:sz="4" w:space="0" w:color="auto"/>
              <w:bottom w:val="single" w:sz="4" w:space="0" w:color="auto"/>
              <w:right w:val="single" w:sz="4" w:space="0" w:color="auto"/>
            </w:tcBorders>
            <w:hideMark/>
          </w:tcPr>
          <w:p w:rsidR="00BA1CA1" w:rsidRPr="00E21E3F" w:rsidRDefault="00BA1CA1" w:rsidP="00BA1CA1">
            <w:pPr>
              <w:suppressAutoHyphens/>
              <w:snapToGrid w:val="0"/>
              <w:spacing w:after="0" w:line="240" w:lineRule="auto"/>
              <w:rPr>
                <w:rFonts w:ascii="Times New Roman" w:hAnsi="Times New Roman"/>
                <w:sz w:val="20"/>
                <w:szCs w:val="20"/>
                <w:lang w:eastAsia="ar-SA"/>
              </w:rPr>
            </w:pPr>
            <w:r w:rsidRPr="00E21E3F">
              <w:rPr>
                <w:rFonts w:ascii="Times New Roman" w:hAnsi="Times New Roman"/>
                <w:sz w:val="20"/>
                <w:szCs w:val="20"/>
                <w:lang w:eastAsia="ar-SA"/>
              </w:rPr>
              <w:t xml:space="preserve">Не установлено. </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Pr="00C26877"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И</w:t>
            </w:r>
            <w:r w:rsidRPr="002A711A">
              <w:rPr>
                <w:rFonts w:ascii="Times New Roman" w:hAnsi="Times New Roman"/>
                <w:sz w:val="20"/>
                <w:szCs w:val="20"/>
                <w:lang w:eastAsia="ar-SA"/>
              </w:rPr>
              <w:t xml:space="preserve">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w:t>
            </w:r>
            <w:r w:rsidRPr="002A711A">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BA1CA1" w:rsidRPr="00BC19E7" w:rsidRDefault="00BA1CA1" w:rsidP="00BA1CA1">
            <w:pPr>
              <w:spacing w:after="0" w:line="240" w:lineRule="auto"/>
              <w:jc w:val="both"/>
              <w:rPr>
                <w:rFonts w:ascii="Times New Roman" w:eastAsia="Times New Roman" w:hAnsi="Times New Roman"/>
                <w:sz w:val="20"/>
                <w:szCs w:val="20"/>
                <w:lang w:eastAsia="ru-RU"/>
              </w:rPr>
            </w:pPr>
            <w:r w:rsidRPr="00BC19E7">
              <w:rPr>
                <w:rFonts w:ascii="Times New Roman" w:eastAsia="Times New Roman" w:hAnsi="Times New Roman"/>
                <w:sz w:val="20"/>
                <w:szCs w:val="20"/>
                <w:lang w:eastAsia="ru-RU"/>
              </w:rPr>
              <w:t>Не установлено</w:t>
            </w:r>
          </w:p>
          <w:p w:rsidR="00BA1CA1" w:rsidRPr="00BC19E7" w:rsidRDefault="00BA1CA1" w:rsidP="00BA1CA1">
            <w:pPr>
              <w:spacing w:after="0" w:line="240" w:lineRule="auto"/>
              <w:jc w:val="both"/>
              <w:rPr>
                <w:rFonts w:ascii="Times New Roman" w:hAnsi="Times New Roman"/>
                <w:sz w:val="20"/>
                <w:szCs w:val="20"/>
                <w:lang w:eastAsia="ar-SA"/>
              </w:rPr>
            </w:pP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Pr="002A711A" w:rsidRDefault="00BA1CA1" w:rsidP="004A36CC">
            <w:pPr>
              <w:widowControl w:val="0"/>
              <w:autoSpaceDE w:val="0"/>
              <w:autoSpaceDN w:val="0"/>
              <w:adjustRightInd w:val="0"/>
              <w:spacing w:after="0" w:line="240" w:lineRule="auto"/>
              <w:jc w:val="center"/>
              <w:rPr>
                <w:rFonts w:ascii="Times New Roman" w:hAnsi="Times New Roman"/>
                <w:sz w:val="20"/>
                <w:szCs w:val="20"/>
              </w:rPr>
            </w:pPr>
            <w:r w:rsidRPr="002A711A">
              <w:rPr>
                <w:rFonts w:ascii="Times New Roman" w:hAnsi="Times New Roman"/>
                <w:sz w:val="20"/>
                <w:szCs w:val="20"/>
              </w:rPr>
              <w:t>22</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Pr="002A711A" w:rsidRDefault="00BA1CA1" w:rsidP="00BA1CA1">
            <w:pPr>
              <w:suppressAutoHyphens/>
              <w:snapToGrid w:val="0"/>
              <w:spacing w:after="0" w:line="240" w:lineRule="auto"/>
              <w:rPr>
                <w:rFonts w:ascii="Times New Roman" w:hAnsi="Times New Roman"/>
                <w:sz w:val="20"/>
                <w:szCs w:val="20"/>
                <w:lang w:eastAsia="ar-SA"/>
              </w:rPr>
            </w:pPr>
            <w:r w:rsidRPr="002A711A">
              <w:rPr>
                <w:rFonts w:ascii="Times New Roman" w:hAnsi="Times New Roman"/>
                <w:sz w:val="20"/>
                <w:szCs w:val="20"/>
                <w:lang w:eastAsia="ar-SA"/>
              </w:rPr>
              <w:t xml:space="preserve">Преимущества, предоставляемые заказчиком в соответствии со статьями 28 - </w:t>
            </w:r>
            <w:r>
              <w:rPr>
                <w:rFonts w:ascii="Times New Roman" w:hAnsi="Times New Roman"/>
                <w:sz w:val="20"/>
                <w:szCs w:val="20"/>
                <w:lang w:eastAsia="ar-SA"/>
              </w:rPr>
              <w:t>29</w:t>
            </w:r>
            <w:r w:rsidRPr="002A711A">
              <w:rPr>
                <w:rFonts w:ascii="Times New Roman" w:hAnsi="Times New Roman"/>
                <w:sz w:val="20"/>
                <w:szCs w:val="20"/>
                <w:lang w:eastAsia="ar-SA"/>
              </w:rPr>
              <w:t xml:space="preserve"> </w:t>
            </w:r>
            <w:r w:rsidRPr="002A711A">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BA1CA1" w:rsidRPr="002A711A" w:rsidRDefault="00BA1CA1" w:rsidP="00BA1CA1">
            <w:pPr>
              <w:suppressAutoHyphens/>
              <w:snapToGrid w:val="0"/>
              <w:spacing w:after="0" w:line="240" w:lineRule="auto"/>
              <w:rPr>
                <w:rFonts w:ascii="Times New Roman" w:hAnsi="Times New Roman"/>
                <w:b/>
                <w:sz w:val="20"/>
                <w:szCs w:val="20"/>
                <w:lang w:eastAsia="ar-SA"/>
              </w:rPr>
            </w:pPr>
            <w:r w:rsidRPr="002A711A">
              <w:rPr>
                <w:rFonts w:ascii="Times New Roman" w:hAnsi="Times New Roman"/>
                <w:sz w:val="20"/>
                <w:szCs w:val="20"/>
                <w:lang w:eastAsia="ar-SA"/>
              </w:rPr>
              <w:t xml:space="preserve">1) учреждениям и предприятиям уголовно-исполнительной системы – </w:t>
            </w:r>
            <w:r w:rsidRPr="002A711A">
              <w:rPr>
                <w:rFonts w:ascii="Times New Roman" w:hAnsi="Times New Roman"/>
                <w:b/>
                <w:sz w:val="20"/>
                <w:szCs w:val="20"/>
                <w:lang w:eastAsia="ar-SA"/>
              </w:rPr>
              <w:t>не предоставляются;</w:t>
            </w:r>
          </w:p>
          <w:p w:rsidR="00BA1CA1" w:rsidRPr="002A711A" w:rsidRDefault="00BA1CA1" w:rsidP="00BA1CA1">
            <w:pPr>
              <w:suppressAutoHyphens/>
              <w:snapToGrid w:val="0"/>
              <w:spacing w:after="0" w:line="240" w:lineRule="auto"/>
              <w:rPr>
                <w:rFonts w:ascii="Times New Roman" w:hAnsi="Times New Roman"/>
                <w:sz w:val="20"/>
                <w:szCs w:val="20"/>
                <w:lang w:eastAsia="ar-SA"/>
              </w:rPr>
            </w:pPr>
            <w:r w:rsidRPr="002A711A">
              <w:rPr>
                <w:rFonts w:ascii="Times New Roman" w:hAnsi="Times New Roman"/>
                <w:sz w:val="20"/>
                <w:szCs w:val="20"/>
                <w:lang w:eastAsia="ar-SA"/>
              </w:rPr>
              <w:t xml:space="preserve">2) организациям инвалидов – </w:t>
            </w:r>
            <w:r w:rsidRPr="002A711A">
              <w:rPr>
                <w:rFonts w:ascii="Times New Roman" w:hAnsi="Times New Roman"/>
                <w:b/>
                <w:sz w:val="20"/>
                <w:szCs w:val="20"/>
                <w:lang w:eastAsia="ar-SA"/>
              </w:rPr>
              <w:t>не предоставляются</w:t>
            </w:r>
            <w:r>
              <w:rPr>
                <w:rFonts w:ascii="Times New Roman" w:hAnsi="Times New Roman"/>
                <w:sz w:val="20"/>
                <w:szCs w:val="20"/>
                <w:lang w:eastAsia="ar-SA"/>
              </w:rPr>
              <w:t>.</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статьи 31 </w:t>
            </w:r>
            <w:r>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Требование о соответствии участников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5C59C8">
              <w:rPr>
                <w:rFonts w:ascii="Times New Roman" w:hAnsi="Times New Roman"/>
                <w:b/>
                <w:sz w:val="20"/>
                <w:szCs w:val="20"/>
                <w:lang w:eastAsia="ar-SA"/>
              </w:rPr>
              <w:t>не</w:t>
            </w:r>
            <w:r>
              <w:rPr>
                <w:rFonts w:ascii="Times New Roman" w:hAnsi="Times New Roman"/>
                <w:sz w:val="20"/>
                <w:szCs w:val="20"/>
                <w:lang w:eastAsia="ar-SA"/>
              </w:rPr>
              <w:t xml:space="preserve"> </w:t>
            </w:r>
            <w:r>
              <w:rPr>
                <w:rFonts w:ascii="Times New Roman" w:hAnsi="Times New Roman"/>
                <w:b/>
                <w:sz w:val="20"/>
                <w:szCs w:val="20"/>
                <w:lang w:eastAsia="ar-SA"/>
              </w:rPr>
              <w:t>установлено</w:t>
            </w:r>
            <w:r>
              <w:rPr>
                <w:rFonts w:ascii="Times New Roman" w:hAnsi="Times New Roman"/>
                <w:sz w:val="20"/>
                <w:szCs w:val="20"/>
                <w:lang w:eastAsia="ar-SA"/>
              </w:rPr>
              <w:t>.</w:t>
            </w:r>
          </w:p>
          <w:p w:rsidR="00BA1CA1" w:rsidRDefault="00BA1CA1" w:rsidP="00BA1CA1">
            <w:pPr>
              <w:suppressAutoHyphens/>
              <w:snapToGrid w:val="0"/>
              <w:spacing w:after="0" w:line="240" w:lineRule="auto"/>
              <w:rPr>
                <w:rFonts w:ascii="Times New Roman" w:hAnsi="Times New Roman"/>
                <w:bCs/>
                <w:sz w:val="20"/>
                <w:szCs w:val="20"/>
                <w:lang w:eastAsia="ar-SA"/>
              </w:rPr>
            </w:pPr>
            <w:r>
              <w:rPr>
                <w:rFonts w:ascii="Times New Roman" w:hAnsi="Times New Roman"/>
                <w:sz w:val="20"/>
                <w:szCs w:val="20"/>
                <w:lang w:eastAsia="ar-SA"/>
              </w:rPr>
              <w:t xml:space="preserve">Дополнительные требования согласно ч. 2 ст. 31 </w:t>
            </w:r>
            <w:r>
              <w:rPr>
                <w:rFonts w:ascii="Times New Roman" w:hAnsi="Times New Roman"/>
                <w:bCs/>
                <w:sz w:val="20"/>
                <w:szCs w:val="20"/>
                <w:lang w:eastAsia="ar-SA"/>
              </w:rPr>
              <w:t xml:space="preserve">Закона № 44-ФЗ – </w:t>
            </w:r>
            <w:r>
              <w:rPr>
                <w:rFonts w:ascii="Times New Roman" w:hAnsi="Times New Roman"/>
                <w:b/>
                <w:bCs/>
                <w:sz w:val="20"/>
                <w:szCs w:val="20"/>
                <w:lang w:eastAsia="ar-SA"/>
              </w:rPr>
              <w:t>не установлены</w:t>
            </w:r>
            <w:r>
              <w:rPr>
                <w:rFonts w:ascii="Times New Roman" w:hAnsi="Times New Roman"/>
                <w:bCs/>
                <w:sz w:val="20"/>
                <w:szCs w:val="20"/>
                <w:lang w:eastAsia="ar-SA"/>
              </w:rPr>
              <w:t>.</w:t>
            </w:r>
          </w:p>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Документы, которые должны быть представлены участниками аукциона в соответствии с пунктом 1 части 1 и частью 2 статьи 31 </w:t>
            </w:r>
            <w:r>
              <w:rPr>
                <w:rFonts w:ascii="Times New Roman" w:hAnsi="Times New Roman"/>
                <w:bCs/>
                <w:sz w:val="20"/>
                <w:szCs w:val="20"/>
                <w:lang w:eastAsia="ar-SA"/>
              </w:rPr>
              <w:t xml:space="preserve">Закона № 44-ФЗ – </w:t>
            </w:r>
            <w:r w:rsidRPr="005C59C8">
              <w:rPr>
                <w:rFonts w:ascii="Times New Roman" w:hAnsi="Times New Roman"/>
                <w:b/>
                <w:bCs/>
                <w:sz w:val="20"/>
                <w:szCs w:val="20"/>
                <w:lang w:eastAsia="ar-SA"/>
              </w:rPr>
              <w:t>не</w:t>
            </w:r>
            <w:r>
              <w:rPr>
                <w:rFonts w:ascii="Times New Roman" w:hAnsi="Times New Roman"/>
                <w:bCs/>
                <w:sz w:val="20"/>
                <w:szCs w:val="20"/>
                <w:lang w:eastAsia="ar-SA"/>
              </w:rPr>
              <w:t xml:space="preserve"> </w:t>
            </w:r>
            <w:r>
              <w:rPr>
                <w:rFonts w:ascii="Times New Roman" w:hAnsi="Times New Roman"/>
                <w:b/>
                <w:bCs/>
                <w:sz w:val="20"/>
                <w:szCs w:val="20"/>
                <w:lang w:eastAsia="ar-SA"/>
              </w:rPr>
              <w:t>установлено</w:t>
            </w:r>
          </w:p>
          <w:p w:rsidR="00BA1CA1" w:rsidRDefault="00BA1CA1" w:rsidP="00BA1CA1">
            <w:pPr>
              <w:suppressAutoHyphens/>
              <w:snapToGrid w:val="0"/>
              <w:spacing w:after="0" w:line="240" w:lineRule="auto"/>
              <w:rPr>
                <w:rFonts w:ascii="Times New Roman" w:hAnsi="Times New Roman"/>
                <w:sz w:val="20"/>
                <w:szCs w:val="20"/>
                <w:lang w:eastAsia="ar-SA"/>
              </w:rPr>
            </w:pP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Требование, предъявляемое к участникам такого аукциона в соответствии с частью 1.1 статьи 31 </w:t>
            </w:r>
            <w:r>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ind w:firstLine="310"/>
              <w:jc w:val="both"/>
              <w:rPr>
                <w:rFonts w:ascii="Times New Roman" w:hAnsi="Times New Roman"/>
                <w:color w:val="000000" w:themeColor="text1"/>
                <w:sz w:val="20"/>
                <w:szCs w:val="20"/>
                <w:lang w:eastAsia="ar-SA"/>
              </w:rPr>
            </w:pPr>
            <w:r>
              <w:rPr>
                <w:rFonts w:ascii="Times New Roman" w:hAnsi="Times New Roman"/>
                <w:color w:val="000000" w:themeColor="text1"/>
                <w:sz w:val="20"/>
                <w:szCs w:val="20"/>
                <w:lang w:eastAsia="ar-SA"/>
              </w:rPr>
              <w:t xml:space="preserve">Заказчик установил требование об отсутствии в предусмотренном </w:t>
            </w:r>
            <w:r>
              <w:rPr>
                <w:rFonts w:ascii="Times New Roman" w:hAnsi="Times New Roman"/>
                <w:bCs/>
                <w:color w:val="000000" w:themeColor="text1"/>
                <w:sz w:val="20"/>
                <w:szCs w:val="20"/>
                <w:lang w:eastAsia="ar-SA"/>
              </w:rPr>
              <w:t>Законом № 44-ФЗ</w:t>
            </w:r>
            <w:r>
              <w:rPr>
                <w:rFonts w:ascii="Times New Roman" w:hAnsi="Times New Roman"/>
                <w:color w:val="000000" w:themeColor="text1"/>
                <w:sz w:val="20"/>
                <w:szCs w:val="20"/>
                <w:lang w:eastAsia="ar-SA"/>
              </w:rPr>
              <w:t xml:space="preserve"> реестре недобросовестных поставщиков (подрядчиков, исполнителей) информации об участнике закупки, информации об учредителях участника закупки - юридического лица, о членах коллегиального исполнительного органа участника закупки - юридического лица, лице, исполняющем функции единоличного исполнительного органа участника закупки - юридического лица.</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color w:val="000000" w:themeColor="text1"/>
                <w:sz w:val="20"/>
                <w:szCs w:val="20"/>
                <w:lang w:eastAsia="ar-SA"/>
              </w:rPr>
              <w:t>Участник в свободной форме вправе задекларировать своё соответствие данному требованию.</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25</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Требования к участникам аукциона, установленные в соответствии с частью 1 статьи 31 </w:t>
            </w:r>
            <w:r>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jc w:val="both"/>
              <w:rPr>
                <w:rFonts w:ascii="Times New Roman" w:hAnsi="Times New Roman"/>
                <w:sz w:val="20"/>
                <w:szCs w:val="20"/>
                <w:lang w:eastAsia="ar-SA"/>
              </w:rPr>
            </w:pP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Участники закупки должны соответствовать следующим требованиям:</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1) </w:t>
            </w:r>
            <w:r w:rsidRPr="00BA1CA1">
              <w:rPr>
                <w:rFonts w:ascii="Times New Roman" w:hAnsi="Times New Roman"/>
                <w:sz w:val="20"/>
                <w:szCs w:val="20"/>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1CA1" w:rsidRPr="00FA111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5</w:t>
            </w:r>
            <w:r w:rsidRPr="00885E18">
              <w:rPr>
                <w:rFonts w:ascii="Times New Roman" w:hAnsi="Times New Roman"/>
                <w:sz w:val="20"/>
                <w:szCs w:val="20"/>
                <w:lang w:eastAsia="ar-SA"/>
              </w:rPr>
              <w:t>)</w:t>
            </w:r>
            <w:r>
              <w:rPr>
                <w:rFonts w:ascii="Times New Roman" w:hAnsi="Times New Roman"/>
                <w:sz w:val="20"/>
                <w:szCs w:val="20"/>
                <w:lang w:eastAsia="ar-SA"/>
              </w:rPr>
              <w:t xml:space="preserve"> </w:t>
            </w:r>
            <w:r w:rsidRPr="00885E18">
              <w:rPr>
                <w:rFonts w:ascii="Times New Roman" w:hAnsi="Times New Roman"/>
                <w:sz w:val="20"/>
                <w:szCs w:val="20"/>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6) </w:t>
            </w:r>
            <w:r w:rsidRPr="00BA1CA1">
              <w:rPr>
                <w:rFonts w:ascii="Times New Roman" w:hAnsi="Times New Roman"/>
                <w:sz w:val="20"/>
                <w:szCs w:val="20"/>
                <w:lang w:eastAsia="ar-SA"/>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0"/>
                <w:szCs w:val="20"/>
                <w:lang w:eastAsia="ar-SA"/>
              </w:rPr>
              <w:t xml:space="preserve"> </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w:t>
            </w:r>
            <w:r>
              <w:rPr>
                <w:rFonts w:ascii="Times New Roman" w:hAnsi="Times New Roman"/>
                <w:sz w:val="20"/>
                <w:szCs w:val="20"/>
                <w:lang w:eastAsia="ar-SA"/>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1CA1" w:rsidRP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8</w:t>
            </w:r>
            <w:r w:rsidRPr="00BA1CA1">
              <w:rPr>
                <w:rFonts w:ascii="Times New Roman" w:hAnsi="Times New Roman"/>
                <w:sz w:val="20"/>
                <w:szCs w:val="20"/>
                <w:lang w:eastAsia="ar-SA"/>
              </w:rPr>
              <w:t>) отсутствие в предусмотренном в сфере закупок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A1CA1" w:rsidRPr="00BA1CA1" w:rsidRDefault="00BA1CA1" w:rsidP="00BA1CA1">
            <w:pPr>
              <w:suppressAutoHyphens/>
              <w:snapToGrid w:val="0"/>
              <w:spacing w:after="0" w:line="240" w:lineRule="auto"/>
              <w:ind w:firstLine="310"/>
              <w:jc w:val="both"/>
              <w:rPr>
                <w:rFonts w:ascii="Times New Roman" w:hAnsi="Times New Roman"/>
                <w:sz w:val="20"/>
                <w:szCs w:val="20"/>
                <w:lang w:eastAsia="ar-SA"/>
              </w:rPr>
            </w:pPr>
            <w:r w:rsidRPr="00BA1CA1">
              <w:rPr>
                <w:rFonts w:ascii="Times New Roman" w:hAnsi="Times New Roman"/>
                <w:sz w:val="20"/>
                <w:szCs w:val="20"/>
                <w:lang w:eastAsia="ar-SA"/>
              </w:rPr>
              <w:t>9) участник закупки не является офшорной компанией.</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sidRPr="00BA1CA1">
              <w:rPr>
                <w:rFonts w:ascii="Times New Roman" w:hAnsi="Times New Roman"/>
                <w:sz w:val="20"/>
                <w:szCs w:val="20"/>
                <w:lang w:eastAsia="ar-SA"/>
              </w:rPr>
              <w:t>10) отсутствие у участника закупки ограничений для участия в закупках, установленных законодательством Российской Федерации.</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w:t>
            </w:r>
          </w:p>
        </w:tc>
      </w:tr>
      <w:tr w:rsidR="00BA1CA1" w:rsidTr="00147B4F">
        <w:tc>
          <w:tcPr>
            <w:tcW w:w="503" w:type="dxa"/>
            <w:tcBorders>
              <w:top w:val="single" w:sz="4" w:space="0" w:color="auto"/>
              <w:left w:val="single" w:sz="4" w:space="0" w:color="auto"/>
              <w:bottom w:val="single" w:sz="4" w:space="0" w:color="auto"/>
              <w:right w:val="single" w:sz="4" w:space="0" w:color="auto"/>
            </w:tcBorders>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b/>
                <w:sz w:val="20"/>
                <w:szCs w:val="20"/>
                <w:highlight w:val="yellow"/>
                <w:lang w:eastAsia="ar-SA"/>
              </w:rPr>
            </w:pPr>
            <w:r>
              <w:rPr>
                <w:rFonts w:ascii="Times New Roman" w:hAnsi="Times New Roman"/>
                <w:b/>
                <w:bCs/>
                <w:sz w:val="20"/>
                <w:szCs w:val="20"/>
                <w:lang w:eastAsia="ar-SA"/>
              </w:rPr>
              <w:t>Требования к заявкам</w:t>
            </w:r>
          </w:p>
        </w:tc>
        <w:tc>
          <w:tcPr>
            <w:tcW w:w="6938" w:type="dxa"/>
            <w:tcBorders>
              <w:top w:val="single" w:sz="4" w:space="0" w:color="auto"/>
              <w:left w:val="single" w:sz="4" w:space="0" w:color="auto"/>
              <w:bottom w:val="single" w:sz="4" w:space="0" w:color="auto"/>
              <w:right w:val="single" w:sz="4" w:space="0" w:color="auto"/>
            </w:tcBorders>
          </w:tcPr>
          <w:p w:rsidR="00BA1CA1" w:rsidRDefault="00BA1CA1" w:rsidP="00BA1CA1">
            <w:pPr>
              <w:suppressAutoHyphens/>
              <w:snapToGrid w:val="0"/>
              <w:spacing w:after="0" w:line="240" w:lineRule="auto"/>
              <w:rPr>
                <w:rFonts w:ascii="Times New Roman" w:hAnsi="Times New Roman"/>
                <w:b/>
                <w:sz w:val="20"/>
                <w:szCs w:val="20"/>
                <w:lang w:eastAsia="ar-SA"/>
              </w:rPr>
            </w:pPr>
          </w:p>
        </w:tc>
      </w:tr>
      <w:tr w:rsidR="00BA1CA1" w:rsidRPr="00345276" w:rsidTr="005C59C8">
        <w:tc>
          <w:tcPr>
            <w:tcW w:w="503" w:type="dxa"/>
            <w:tcBorders>
              <w:top w:val="single" w:sz="4" w:space="0" w:color="auto"/>
              <w:left w:val="single" w:sz="4" w:space="0" w:color="auto"/>
              <w:bottom w:val="single" w:sz="4" w:space="0" w:color="auto"/>
              <w:right w:val="single" w:sz="4" w:space="0" w:color="auto"/>
            </w:tcBorders>
            <w:hideMark/>
          </w:tcPr>
          <w:p w:rsidR="00BA1CA1" w:rsidRPr="00345276" w:rsidRDefault="00BA1CA1" w:rsidP="00BA1CA1">
            <w:pPr>
              <w:widowControl w:val="0"/>
              <w:autoSpaceDE w:val="0"/>
              <w:autoSpaceDN w:val="0"/>
              <w:adjustRightInd w:val="0"/>
              <w:spacing w:after="0" w:line="240" w:lineRule="auto"/>
              <w:jc w:val="both"/>
              <w:rPr>
                <w:rFonts w:ascii="Times New Roman" w:hAnsi="Times New Roman"/>
                <w:sz w:val="20"/>
                <w:szCs w:val="20"/>
              </w:rPr>
            </w:pPr>
            <w:r w:rsidRPr="00345276">
              <w:rPr>
                <w:rFonts w:ascii="Times New Roman" w:hAnsi="Times New Roman"/>
                <w:sz w:val="20"/>
                <w:szCs w:val="20"/>
              </w:rPr>
              <w:t>26</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Pr="00345276"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 xml:space="preserve">Срок </w:t>
            </w:r>
            <w:r w:rsidRPr="00345276">
              <w:rPr>
                <w:rFonts w:ascii="Times New Roman" w:hAnsi="Times New Roman"/>
                <w:bCs/>
                <w:sz w:val="20"/>
                <w:szCs w:val="20"/>
                <w:lang w:eastAsia="ar-SA"/>
              </w:rPr>
              <w:t xml:space="preserve">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tcPr>
          <w:p w:rsidR="00BA1CA1" w:rsidRPr="00E21E3F" w:rsidRDefault="00BA1CA1" w:rsidP="00BA1CA1">
            <w:pPr>
              <w:suppressAutoHyphens/>
              <w:snapToGrid w:val="0"/>
              <w:spacing w:after="0" w:line="240" w:lineRule="auto"/>
              <w:rPr>
                <w:rFonts w:ascii="Times New Roman" w:hAnsi="Times New Roman"/>
                <w:sz w:val="20"/>
                <w:szCs w:val="20"/>
                <w:lang w:eastAsia="ar-SA"/>
              </w:rPr>
            </w:pPr>
            <w:r w:rsidRPr="00E21E3F">
              <w:rPr>
                <w:rFonts w:ascii="Times New Roman" w:hAnsi="Times New Roman"/>
                <w:sz w:val="20"/>
                <w:szCs w:val="20"/>
                <w:lang w:eastAsia="ar-SA"/>
              </w:rPr>
              <w:t>Заявки на участие в электронном аукционе подаются с даты размещения извещения о проведении электронного аукциона до даты и времени окончания срока подачи заявок на участие в электронном аукционе, указанных в настоящей документации.</w:t>
            </w:r>
          </w:p>
        </w:tc>
      </w:tr>
      <w:tr w:rsidR="00BA1CA1" w:rsidRPr="00345276" w:rsidTr="005C59C8">
        <w:tc>
          <w:tcPr>
            <w:tcW w:w="503" w:type="dxa"/>
            <w:tcBorders>
              <w:top w:val="single" w:sz="4" w:space="0" w:color="auto"/>
              <w:left w:val="single" w:sz="4" w:space="0" w:color="auto"/>
              <w:bottom w:val="single" w:sz="4" w:space="0" w:color="auto"/>
              <w:right w:val="single" w:sz="4" w:space="0" w:color="auto"/>
            </w:tcBorders>
            <w:hideMark/>
          </w:tcPr>
          <w:p w:rsidR="00BA1CA1" w:rsidRPr="00345276" w:rsidRDefault="00BA1CA1" w:rsidP="00BA1CA1">
            <w:pPr>
              <w:widowControl w:val="0"/>
              <w:autoSpaceDE w:val="0"/>
              <w:autoSpaceDN w:val="0"/>
              <w:adjustRightInd w:val="0"/>
              <w:spacing w:after="0" w:line="240" w:lineRule="auto"/>
              <w:jc w:val="both"/>
              <w:rPr>
                <w:rFonts w:ascii="Times New Roman" w:hAnsi="Times New Roman"/>
                <w:sz w:val="20"/>
                <w:szCs w:val="20"/>
              </w:rPr>
            </w:pPr>
            <w:r w:rsidRPr="00345276">
              <w:rPr>
                <w:rFonts w:ascii="Times New Roman" w:hAnsi="Times New Roman"/>
                <w:sz w:val="20"/>
                <w:szCs w:val="20"/>
              </w:rPr>
              <w:t>27</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Pr="00345276" w:rsidRDefault="00BA1CA1" w:rsidP="00BA1CA1">
            <w:pPr>
              <w:suppressAutoHyphens/>
              <w:snapToGrid w:val="0"/>
              <w:spacing w:after="0" w:line="240" w:lineRule="auto"/>
              <w:rPr>
                <w:rFonts w:ascii="Times New Roman" w:hAnsi="Times New Roman"/>
                <w:sz w:val="20"/>
                <w:szCs w:val="20"/>
                <w:lang w:eastAsia="ar-SA"/>
              </w:rPr>
            </w:pPr>
            <w:r w:rsidRPr="00345276">
              <w:rPr>
                <w:rFonts w:ascii="Times New Roman" w:hAnsi="Times New Roman"/>
                <w:sz w:val="20"/>
                <w:szCs w:val="20"/>
                <w:lang w:eastAsia="ar-SA"/>
              </w:rPr>
              <w:t>Дата и время окончания срока подачи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tcPr>
          <w:p w:rsidR="00BA1CA1" w:rsidRPr="00AC0FC6" w:rsidRDefault="00180760" w:rsidP="001151AA">
            <w:pPr>
              <w:suppressAutoHyphens/>
              <w:snapToGrid w:val="0"/>
              <w:spacing w:after="0" w:line="240" w:lineRule="auto"/>
              <w:rPr>
                <w:rFonts w:ascii="Times New Roman" w:hAnsi="Times New Roman"/>
                <w:b/>
                <w:sz w:val="20"/>
                <w:szCs w:val="20"/>
                <w:lang w:eastAsia="ar-SA"/>
              </w:rPr>
            </w:pPr>
            <w:r>
              <w:rPr>
                <w:rFonts w:ascii="Times New Roman" w:hAnsi="Times New Roman"/>
                <w:b/>
                <w:sz w:val="20"/>
                <w:szCs w:val="20"/>
                <w:lang w:eastAsia="ar-SA"/>
              </w:rPr>
              <w:t>19</w:t>
            </w:r>
            <w:r w:rsidR="009557AA">
              <w:rPr>
                <w:rFonts w:ascii="Times New Roman" w:hAnsi="Times New Roman"/>
                <w:b/>
                <w:sz w:val="20"/>
                <w:szCs w:val="20"/>
                <w:lang w:eastAsia="ar-SA"/>
              </w:rPr>
              <w:t xml:space="preserve"> </w:t>
            </w:r>
            <w:r w:rsidR="00AF3D93">
              <w:rPr>
                <w:rFonts w:ascii="Times New Roman" w:hAnsi="Times New Roman"/>
                <w:b/>
                <w:sz w:val="20"/>
                <w:szCs w:val="20"/>
                <w:lang w:eastAsia="ar-SA"/>
              </w:rPr>
              <w:t>августа</w:t>
            </w:r>
            <w:r w:rsidR="00BA1CA1" w:rsidRPr="00AC0FC6">
              <w:rPr>
                <w:rFonts w:ascii="Times New Roman" w:hAnsi="Times New Roman"/>
                <w:b/>
                <w:sz w:val="20"/>
                <w:szCs w:val="20"/>
                <w:lang w:eastAsia="ar-SA"/>
              </w:rPr>
              <w:t xml:space="preserve"> 201</w:t>
            </w:r>
            <w:r w:rsidR="00AC0FC6">
              <w:rPr>
                <w:rFonts w:ascii="Times New Roman" w:hAnsi="Times New Roman"/>
                <w:b/>
                <w:sz w:val="20"/>
                <w:szCs w:val="20"/>
                <w:lang w:eastAsia="ar-SA"/>
              </w:rPr>
              <w:t>9</w:t>
            </w:r>
            <w:r w:rsidR="00BA1CA1" w:rsidRPr="00AC0FC6">
              <w:rPr>
                <w:rFonts w:ascii="Times New Roman" w:hAnsi="Times New Roman"/>
                <w:b/>
                <w:sz w:val="20"/>
                <w:szCs w:val="20"/>
                <w:lang w:eastAsia="ar-SA"/>
              </w:rPr>
              <w:t xml:space="preserve"> года </w:t>
            </w:r>
            <w:r>
              <w:rPr>
                <w:rFonts w:ascii="Times New Roman" w:hAnsi="Times New Roman"/>
                <w:b/>
                <w:sz w:val="20"/>
                <w:szCs w:val="20"/>
                <w:lang w:eastAsia="ar-SA"/>
              </w:rPr>
              <w:t>0</w:t>
            </w:r>
            <w:r w:rsidR="001151AA">
              <w:rPr>
                <w:rFonts w:ascii="Times New Roman" w:hAnsi="Times New Roman"/>
                <w:b/>
                <w:sz w:val="20"/>
                <w:szCs w:val="20"/>
                <w:lang w:eastAsia="ar-SA"/>
              </w:rPr>
              <w:t>9</w:t>
            </w:r>
            <w:r w:rsidR="00BA1CA1" w:rsidRPr="00AC0FC6">
              <w:rPr>
                <w:rFonts w:ascii="Times New Roman" w:hAnsi="Times New Roman"/>
                <w:b/>
                <w:sz w:val="20"/>
                <w:szCs w:val="20"/>
                <w:lang w:eastAsia="ar-SA"/>
              </w:rPr>
              <w:t>:00 час.</w:t>
            </w:r>
          </w:p>
        </w:tc>
      </w:tr>
      <w:tr w:rsidR="00BA1CA1" w:rsidRPr="00345276" w:rsidTr="00E21E3F">
        <w:tc>
          <w:tcPr>
            <w:tcW w:w="503" w:type="dxa"/>
            <w:tcBorders>
              <w:top w:val="single" w:sz="4" w:space="0" w:color="auto"/>
              <w:left w:val="single" w:sz="4" w:space="0" w:color="auto"/>
              <w:bottom w:val="single" w:sz="4" w:space="0" w:color="auto"/>
              <w:right w:val="single" w:sz="4" w:space="0" w:color="auto"/>
            </w:tcBorders>
            <w:hideMark/>
          </w:tcPr>
          <w:p w:rsidR="00BA1CA1" w:rsidRPr="00345276" w:rsidRDefault="00BA1CA1" w:rsidP="00BA1CA1">
            <w:pPr>
              <w:widowControl w:val="0"/>
              <w:autoSpaceDE w:val="0"/>
              <w:autoSpaceDN w:val="0"/>
              <w:adjustRightInd w:val="0"/>
              <w:spacing w:after="0" w:line="240" w:lineRule="auto"/>
              <w:jc w:val="both"/>
              <w:rPr>
                <w:rFonts w:ascii="Times New Roman" w:hAnsi="Times New Roman"/>
                <w:sz w:val="20"/>
                <w:szCs w:val="20"/>
              </w:rPr>
            </w:pPr>
            <w:r w:rsidRPr="00345276">
              <w:rPr>
                <w:rFonts w:ascii="Times New Roman" w:hAnsi="Times New Roman"/>
                <w:sz w:val="20"/>
                <w:szCs w:val="20"/>
              </w:rPr>
              <w:t>28</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Pr="00345276" w:rsidRDefault="00BA1CA1" w:rsidP="00BA1CA1">
            <w:pPr>
              <w:suppressAutoHyphens/>
              <w:snapToGrid w:val="0"/>
              <w:spacing w:after="0" w:line="240" w:lineRule="auto"/>
              <w:rPr>
                <w:rFonts w:ascii="Times New Roman" w:hAnsi="Times New Roman"/>
                <w:sz w:val="20"/>
                <w:szCs w:val="20"/>
                <w:lang w:eastAsia="ar-SA"/>
              </w:rPr>
            </w:pPr>
            <w:r w:rsidRPr="00345276">
              <w:rPr>
                <w:rFonts w:ascii="Times New Roman" w:hAnsi="Times New Roman"/>
                <w:sz w:val="20"/>
                <w:szCs w:val="20"/>
                <w:lang w:eastAsia="ar-SA"/>
              </w:rPr>
              <w:t>Дата окончания срока рассмотрения</w:t>
            </w:r>
            <w:r>
              <w:rPr>
                <w:rFonts w:ascii="Times New Roman" w:hAnsi="Times New Roman"/>
                <w:sz w:val="20"/>
                <w:szCs w:val="20"/>
                <w:lang w:eastAsia="ar-SA"/>
              </w:rPr>
              <w:t xml:space="preserve"> </w:t>
            </w:r>
            <w:r w:rsidRPr="00345276">
              <w:rPr>
                <w:rFonts w:ascii="Times New Roman" w:hAnsi="Times New Roman"/>
                <w:sz w:val="20"/>
                <w:szCs w:val="20"/>
                <w:lang w:eastAsia="ar-SA"/>
              </w:rPr>
              <w:t>1 частей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tcPr>
          <w:p w:rsidR="00BA1CA1" w:rsidRPr="00AC0FC6" w:rsidRDefault="00180760" w:rsidP="00180760">
            <w:pPr>
              <w:suppressAutoHyphens/>
              <w:snapToGrid w:val="0"/>
              <w:spacing w:after="0" w:line="240" w:lineRule="auto"/>
              <w:rPr>
                <w:rFonts w:ascii="Times New Roman" w:hAnsi="Times New Roman"/>
                <w:b/>
                <w:sz w:val="20"/>
                <w:szCs w:val="20"/>
                <w:lang w:eastAsia="ar-SA"/>
              </w:rPr>
            </w:pPr>
            <w:r>
              <w:rPr>
                <w:rFonts w:ascii="Times New Roman" w:hAnsi="Times New Roman"/>
                <w:b/>
                <w:sz w:val="20"/>
                <w:szCs w:val="20"/>
                <w:lang w:eastAsia="ar-SA"/>
              </w:rPr>
              <w:t>2</w:t>
            </w:r>
            <w:r w:rsidR="00AF3D93">
              <w:rPr>
                <w:rFonts w:ascii="Times New Roman" w:hAnsi="Times New Roman"/>
                <w:b/>
                <w:sz w:val="20"/>
                <w:szCs w:val="20"/>
                <w:lang w:eastAsia="ar-SA"/>
              </w:rPr>
              <w:t>0 августа</w:t>
            </w:r>
            <w:r w:rsidR="00BA1CA1" w:rsidRPr="00AC0FC6">
              <w:rPr>
                <w:rFonts w:ascii="Times New Roman" w:hAnsi="Times New Roman"/>
                <w:b/>
                <w:sz w:val="20"/>
                <w:szCs w:val="20"/>
                <w:lang w:eastAsia="ar-SA"/>
              </w:rPr>
              <w:t xml:space="preserve"> 201</w:t>
            </w:r>
            <w:r w:rsidR="00AC0FC6">
              <w:rPr>
                <w:rFonts w:ascii="Times New Roman" w:hAnsi="Times New Roman"/>
                <w:b/>
                <w:sz w:val="20"/>
                <w:szCs w:val="20"/>
                <w:lang w:eastAsia="ar-SA"/>
              </w:rPr>
              <w:t>9</w:t>
            </w:r>
            <w:r w:rsidR="00BA1CA1" w:rsidRPr="00AC0FC6">
              <w:rPr>
                <w:rFonts w:ascii="Times New Roman" w:hAnsi="Times New Roman"/>
                <w:b/>
                <w:sz w:val="20"/>
                <w:szCs w:val="20"/>
                <w:lang w:eastAsia="ar-SA"/>
              </w:rPr>
              <w:t xml:space="preserve"> года</w:t>
            </w:r>
          </w:p>
        </w:tc>
      </w:tr>
      <w:tr w:rsidR="00BA1CA1" w:rsidRPr="00345276" w:rsidTr="005C59C8">
        <w:tc>
          <w:tcPr>
            <w:tcW w:w="503" w:type="dxa"/>
            <w:tcBorders>
              <w:top w:val="single" w:sz="4" w:space="0" w:color="auto"/>
              <w:left w:val="single" w:sz="4" w:space="0" w:color="auto"/>
              <w:bottom w:val="single" w:sz="4" w:space="0" w:color="auto"/>
              <w:right w:val="single" w:sz="4" w:space="0" w:color="auto"/>
            </w:tcBorders>
            <w:hideMark/>
          </w:tcPr>
          <w:p w:rsidR="00BA1CA1" w:rsidRPr="00345276" w:rsidRDefault="00BA1CA1" w:rsidP="00BA1CA1">
            <w:pPr>
              <w:widowControl w:val="0"/>
              <w:autoSpaceDE w:val="0"/>
              <w:autoSpaceDN w:val="0"/>
              <w:adjustRightInd w:val="0"/>
              <w:spacing w:after="0" w:line="240" w:lineRule="auto"/>
              <w:jc w:val="both"/>
              <w:rPr>
                <w:rFonts w:ascii="Times New Roman" w:hAnsi="Times New Roman"/>
                <w:sz w:val="20"/>
                <w:szCs w:val="20"/>
              </w:rPr>
            </w:pPr>
            <w:r w:rsidRPr="00345276">
              <w:rPr>
                <w:rFonts w:ascii="Times New Roman" w:hAnsi="Times New Roman"/>
                <w:sz w:val="20"/>
                <w:szCs w:val="20"/>
              </w:rPr>
              <w:t>29</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Pr="00345276" w:rsidRDefault="00BA1CA1" w:rsidP="00BA1CA1">
            <w:pPr>
              <w:suppressAutoHyphens/>
              <w:snapToGrid w:val="0"/>
              <w:spacing w:after="0" w:line="240" w:lineRule="auto"/>
              <w:rPr>
                <w:rFonts w:ascii="Times New Roman" w:hAnsi="Times New Roman"/>
                <w:sz w:val="20"/>
                <w:szCs w:val="20"/>
                <w:lang w:eastAsia="ar-SA"/>
              </w:rPr>
            </w:pPr>
            <w:r w:rsidRPr="00345276">
              <w:rPr>
                <w:rFonts w:ascii="Times New Roman" w:hAnsi="Times New Roman"/>
                <w:sz w:val="20"/>
                <w:szCs w:val="20"/>
                <w:lang w:eastAsia="ar-SA"/>
              </w:rPr>
              <w:t>Дата проведения аукциона</w:t>
            </w:r>
          </w:p>
        </w:tc>
        <w:tc>
          <w:tcPr>
            <w:tcW w:w="6938" w:type="dxa"/>
            <w:tcBorders>
              <w:top w:val="single" w:sz="4" w:space="0" w:color="auto"/>
              <w:left w:val="single" w:sz="4" w:space="0" w:color="auto"/>
              <w:bottom w:val="single" w:sz="4" w:space="0" w:color="auto"/>
              <w:right w:val="single" w:sz="4" w:space="0" w:color="auto"/>
            </w:tcBorders>
          </w:tcPr>
          <w:p w:rsidR="00BA1CA1" w:rsidRPr="00AC0FC6" w:rsidRDefault="00180760" w:rsidP="00180760">
            <w:pPr>
              <w:suppressAutoHyphens/>
              <w:snapToGrid w:val="0"/>
              <w:spacing w:after="0" w:line="240" w:lineRule="auto"/>
              <w:rPr>
                <w:rFonts w:ascii="Times New Roman" w:hAnsi="Times New Roman"/>
                <w:b/>
                <w:sz w:val="20"/>
                <w:szCs w:val="20"/>
                <w:lang w:eastAsia="ar-SA"/>
              </w:rPr>
            </w:pPr>
            <w:r>
              <w:rPr>
                <w:rFonts w:ascii="Times New Roman" w:hAnsi="Times New Roman"/>
                <w:b/>
                <w:sz w:val="20"/>
                <w:szCs w:val="20"/>
                <w:lang w:eastAsia="ar-SA"/>
              </w:rPr>
              <w:t>21</w:t>
            </w:r>
            <w:r w:rsidR="00AF3D93">
              <w:rPr>
                <w:rFonts w:ascii="Times New Roman" w:hAnsi="Times New Roman"/>
                <w:b/>
                <w:sz w:val="20"/>
                <w:szCs w:val="20"/>
                <w:lang w:eastAsia="ar-SA"/>
              </w:rPr>
              <w:t xml:space="preserve"> августа</w:t>
            </w:r>
            <w:r w:rsidR="00BA1CA1" w:rsidRPr="00AC0FC6">
              <w:rPr>
                <w:rFonts w:ascii="Times New Roman" w:hAnsi="Times New Roman"/>
                <w:b/>
                <w:sz w:val="20"/>
                <w:szCs w:val="20"/>
                <w:lang w:eastAsia="ar-SA"/>
              </w:rPr>
              <w:t xml:space="preserve"> 201</w:t>
            </w:r>
            <w:r w:rsidR="00AC0FC6">
              <w:rPr>
                <w:rFonts w:ascii="Times New Roman" w:hAnsi="Times New Roman"/>
                <w:b/>
                <w:sz w:val="20"/>
                <w:szCs w:val="20"/>
                <w:lang w:eastAsia="ar-SA"/>
              </w:rPr>
              <w:t>9</w:t>
            </w:r>
            <w:r w:rsidR="00BA1CA1" w:rsidRPr="00AC0FC6">
              <w:rPr>
                <w:rFonts w:ascii="Times New Roman" w:hAnsi="Times New Roman"/>
                <w:b/>
                <w:sz w:val="20"/>
                <w:szCs w:val="20"/>
                <w:lang w:eastAsia="ar-SA"/>
              </w:rPr>
              <w:t xml:space="preserve"> года</w:t>
            </w:r>
          </w:p>
        </w:tc>
      </w:tr>
      <w:tr w:rsidR="00BA1CA1" w:rsidTr="005C59C8">
        <w:tc>
          <w:tcPr>
            <w:tcW w:w="503" w:type="dxa"/>
            <w:tcBorders>
              <w:top w:val="single" w:sz="4" w:space="0" w:color="auto"/>
              <w:left w:val="single" w:sz="4" w:space="0" w:color="auto"/>
              <w:bottom w:val="single" w:sz="4" w:space="0" w:color="auto"/>
              <w:right w:val="single" w:sz="4" w:space="0" w:color="auto"/>
            </w:tcBorders>
          </w:tcPr>
          <w:p w:rsidR="00BA1CA1" w:rsidRPr="00345276" w:rsidRDefault="00BA1CA1" w:rsidP="00BA1CA1">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Pr="00345276" w:rsidRDefault="00BA1CA1" w:rsidP="00BA1CA1">
            <w:pPr>
              <w:suppressAutoHyphens/>
              <w:snapToGrid w:val="0"/>
              <w:spacing w:after="0" w:line="240" w:lineRule="auto"/>
              <w:rPr>
                <w:rFonts w:ascii="Times New Roman" w:hAnsi="Times New Roman"/>
                <w:sz w:val="20"/>
                <w:szCs w:val="20"/>
                <w:lang w:eastAsia="ar-SA"/>
              </w:rPr>
            </w:pPr>
            <w:r w:rsidRPr="00345276">
              <w:rPr>
                <w:rFonts w:ascii="Times New Roman" w:hAnsi="Times New Roman"/>
                <w:sz w:val="20"/>
                <w:szCs w:val="20"/>
                <w:lang w:eastAsia="ar-SA"/>
              </w:rPr>
              <w:t>Дата окончания срока рассмотрения</w:t>
            </w:r>
            <w:r>
              <w:rPr>
                <w:rFonts w:ascii="Times New Roman" w:hAnsi="Times New Roman"/>
                <w:sz w:val="20"/>
                <w:szCs w:val="20"/>
                <w:lang w:eastAsia="ar-SA"/>
              </w:rPr>
              <w:t xml:space="preserve"> </w:t>
            </w:r>
            <w:r w:rsidRPr="00345276">
              <w:rPr>
                <w:rFonts w:ascii="Times New Roman" w:hAnsi="Times New Roman"/>
                <w:sz w:val="20"/>
                <w:szCs w:val="20"/>
                <w:lang w:eastAsia="ar-SA"/>
              </w:rPr>
              <w:t>2 частей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tcPr>
          <w:p w:rsidR="00BA1CA1" w:rsidRPr="00AC0FC6" w:rsidRDefault="00180760" w:rsidP="00180760">
            <w:pPr>
              <w:suppressAutoHyphens/>
              <w:snapToGrid w:val="0"/>
              <w:spacing w:after="0" w:line="240" w:lineRule="auto"/>
              <w:rPr>
                <w:rFonts w:ascii="Times New Roman" w:hAnsi="Times New Roman"/>
                <w:b/>
                <w:sz w:val="20"/>
                <w:szCs w:val="20"/>
                <w:lang w:eastAsia="ar-SA"/>
              </w:rPr>
            </w:pPr>
            <w:r>
              <w:rPr>
                <w:rFonts w:ascii="Times New Roman" w:hAnsi="Times New Roman"/>
                <w:b/>
                <w:sz w:val="20"/>
                <w:szCs w:val="20"/>
                <w:lang w:eastAsia="ar-SA"/>
              </w:rPr>
              <w:t>22</w:t>
            </w:r>
            <w:r w:rsidR="00AF3D93">
              <w:rPr>
                <w:rFonts w:ascii="Times New Roman" w:hAnsi="Times New Roman"/>
                <w:b/>
                <w:sz w:val="20"/>
                <w:szCs w:val="20"/>
                <w:lang w:eastAsia="ar-SA"/>
              </w:rPr>
              <w:t xml:space="preserve"> августа</w:t>
            </w:r>
            <w:r w:rsidR="00BA1CA1" w:rsidRPr="00AC0FC6">
              <w:rPr>
                <w:rFonts w:ascii="Times New Roman" w:hAnsi="Times New Roman"/>
                <w:b/>
                <w:sz w:val="20"/>
                <w:szCs w:val="20"/>
                <w:lang w:eastAsia="ar-SA"/>
              </w:rPr>
              <w:t xml:space="preserve"> 201</w:t>
            </w:r>
            <w:r w:rsidR="00AC0FC6">
              <w:rPr>
                <w:rFonts w:ascii="Times New Roman" w:hAnsi="Times New Roman"/>
                <w:b/>
                <w:sz w:val="20"/>
                <w:szCs w:val="20"/>
                <w:lang w:eastAsia="ar-SA"/>
              </w:rPr>
              <w:t>9</w:t>
            </w:r>
            <w:r w:rsidR="00BA1CA1" w:rsidRPr="00AC0FC6">
              <w:rPr>
                <w:rFonts w:ascii="Times New Roman" w:hAnsi="Times New Roman"/>
                <w:b/>
                <w:sz w:val="20"/>
                <w:szCs w:val="20"/>
                <w:lang w:eastAsia="ar-SA"/>
              </w:rPr>
              <w:t xml:space="preserve"> года</w:t>
            </w:r>
          </w:p>
        </w:tc>
      </w:tr>
      <w:tr w:rsidR="00BA1CA1" w:rsidTr="005C59C8">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30</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Место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tcPr>
          <w:p w:rsidR="00BA1CA1" w:rsidRPr="00E21E3F" w:rsidRDefault="00BA1CA1" w:rsidP="00BA1CA1">
            <w:pPr>
              <w:suppressAutoHyphens/>
              <w:snapToGrid w:val="0"/>
              <w:spacing w:after="0" w:line="240" w:lineRule="auto"/>
              <w:rPr>
                <w:rFonts w:ascii="Times New Roman" w:hAnsi="Times New Roman"/>
                <w:sz w:val="20"/>
                <w:szCs w:val="20"/>
                <w:lang w:eastAsia="ar-SA"/>
              </w:rPr>
            </w:pPr>
            <w:r w:rsidRPr="006225ED">
              <w:rPr>
                <w:rFonts w:ascii="Times New Roman" w:hAnsi="Times New Roman"/>
                <w:sz w:val="20"/>
                <w:szCs w:val="20"/>
                <w:lang w:eastAsia="ar-SA"/>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tc>
      </w:tr>
      <w:tr w:rsidR="00BA1CA1" w:rsidTr="005C59C8">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31</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Адрес электронной площадки в информационно-телекоммуникационной сети "Интернет"</w:t>
            </w:r>
          </w:p>
        </w:tc>
        <w:tc>
          <w:tcPr>
            <w:tcW w:w="6938" w:type="dxa"/>
            <w:tcBorders>
              <w:top w:val="single" w:sz="4" w:space="0" w:color="auto"/>
              <w:left w:val="single" w:sz="4" w:space="0" w:color="auto"/>
              <w:bottom w:val="single" w:sz="4" w:space="0" w:color="auto"/>
              <w:right w:val="single" w:sz="4" w:space="0" w:color="auto"/>
            </w:tcBorders>
          </w:tcPr>
          <w:p w:rsidR="00BA1CA1" w:rsidRPr="00E21E3F" w:rsidRDefault="00BA1CA1" w:rsidP="00BA1CA1">
            <w:pPr>
              <w:suppressAutoHyphens/>
              <w:snapToGrid w:val="0"/>
              <w:spacing w:after="0" w:line="240" w:lineRule="auto"/>
              <w:rPr>
                <w:rFonts w:ascii="Times New Roman" w:hAnsi="Times New Roman"/>
                <w:sz w:val="20"/>
                <w:szCs w:val="20"/>
                <w:lang w:eastAsia="ar-SA"/>
              </w:rPr>
            </w:pPr>
            <w:r w:rsidRPr="00E21E3F">
              <w:rPr>
                <w:rFonts w:ascii="Times New Roman" w:hAnsi="Times New Roman"/>
                <w:sz w:val="20"/>
                <w:szCs w:val="20"/>
                <w:lang w:eastAsia="ar-SA"/>
              </w:rPr>
              <w:t>Официальный сайт Единой информационной системы в сфере закупок - www.zakupki.gov.ru;</w:t>
            </w:r>
          </w:p>
          <w:p w:rsidR="00BA1CA1" w:rsidRDefault="00BA1CA1" w:rsidP="00BA1CA1">
            <w:pPr>
              <w:suppressAutoHyphens/>
              <w:snapToGrid w:val="0"/>
              <w:spacing w:after="0" w:line="240" w:lineRule="auto"/>
              <w:rPr>
                <w:rFonts w:ascii="Times New Roman" w:hAnsi="Times New Roman"/>
                <w:sz w:val="20"/>
                <w:szCs w:val="20"/>
                <w:lang w:eastAsia="ar-SA"/>
              </w:rPr>
            </w:pPr>
            <w:r w:rsidRPr="00E21E3F">
              <w:rPr>
                <w:rFonts w:ascii="Times New Roman" w:hAnsi="Times New Roman"/>
                <w:sz w:val="20"/>
                <w:szCs w:val="20"/>
                <w:lang w:eastAsia="ar-SA"/>
              </w:rPr>
              <w:t>Электронная площадка России - ЗАО «Сбербанк-АСТ» - http://sberbank-ast.ru/.</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32</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Порядок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sidRPr="000B0EFE">
              <w:rPr>
                <w:rFonts w:ascii="Times New Roman" w:hAnsi="Times New Roman"/>
                <w:sz w:val="20"/>
                <w:szCs w:val="20"/>
                <w:lang w:eastAsia="ar-SA"/>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Pr>
                <w:rFonts w:ascii="Times New Roman" w:hAnsi="Times New Roman"/>
                <w:sz w:val="20"/>
                <w:szCs w:val="20"/>
                <w:lang w:eastAsia="ar-SA"/>
              </w:rPr>
              <w:t>.</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Заявка на участие в электронном аукционе состоит из двух частей.</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Закона № 44-ФЗ. Указанные электронные документы подаются одновременно.</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sidRPr="000B0EFE">
              <w:rPr>
                <w:rFonts w:ascii="Times New Roman" w:hAnsi="Times New Roman"/>
                <w:sz w:val="20"/>
                <w:szCs w:val="20"/>
                <w:lang w:eastAsia="ar-SA"/>
              </w:rPr>
              <w:t>Участник электронного аукциона вправе подать только одну заявку на участие в таком аукционе</w:t>
            </w:r>
            <w:r>
              <w:rPr>
                <w:rFonts w:ascii="Times New Roman" w:hAnsi="Times New Roman"/>
                <w:sz w:val="20"/>
                <w:szCs w:val="20"/>
                <w:lang w:eastAsia="ar-SA"/>
              </w:rPr>
              <w:t>.</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BA1CA1" w:rsidTr="00AC0FC6">
        <w:trPr>
          <w:trHeight w:val="1268"/>
        </w:trPr>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33</w:t>
            </w:r>
          </w:p>
        </w:tc>
        <w:tc>
          <w:tcPr>
            <w:tcW w:w="2866" w:type="dxa"/>
            <w:tcBorders>
              <w:top w:val="single" w:sz="4" w:space="0" w:color="auto"/>
              <w:left w:val="single" w:sz="4" w:space="0" w:color="auto"/>
              <w:bottom w:val="single" w:sz="4" w:space="0" w:color="auto"/>
              <w:right w:val="single" w:sz="4" w:space="0" w:color="auto"/>
            </w:tcBorders>
            <w:vAlign w:val="center"/>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Требования к содержанию, составу </w:t>
            </w:r>
            <w:r>
              <w:rPr>
                <w:rFonts w:ascii="Times New Roman" w:hAnsi="Times New Roman"/>
                <w:b/>
                <w:sz w:val="20"/>
                <w:szCs w:val="20"/>
                <w:lang w:eastAsia="ar-SA"/>
              </w:rPr>
              <w:t>первой части</w:t>
            </w:r>
            <w:r>
              <w:rPr>
                <w:rFonts w:ascii="Times New Roman" w:hAnsi="Times New Roman"/>
                <w:sz w:val="20"/>
                <w:szCs w:val="20"/>
                <w:lang w:eastAsia="ar-SA"/>
              </w:rPr>
              <w:t xml:space="preserve"> заявки на участие в аукционе </w:t>
            </w:r>
          </w:p>
          <w:p w:rsidR="00BA1CA1" w:rsidRDefault="00BA1CA1" w:rsidP="00BA1CA1">
            <w:pPr>
              <w:rPr>
                <w:rFonts w:ascii="Times New Roman" w:hAnsi="Times New Roman"/>
                <w:sz w:val="20"/>
                <w:szCs w:val="20"/>
                <w:lang w:eastAsia="ar-SA"/>
              </w:rPr>
            </w:pPr>
          </w:p>
          <w:p w:rsidR="00BA1CA1" w:rsidRDefault="00BA1CA1" w:rsidP="00BA1CA1">
            <w:pPr>
              <w:rPr>
                <w:rFonts w:ascii="Times New Roman" w:hAnsi="Times New Roman"/>
                <w:sz w:val="20"/>
                <w:szCs w:val="20"/>
                <w:lang w:eastAsia="ar-SA"/>
              </w:rPr>
            </w:pPr>
          </w:p>
          <w:p w:rsidR="00BA1CA1" w:rsidRDefault="00BA1CA1" w:rsidP="00BA1CA1">
            <w:pPr>
              <w:rPr>
                <w:rFonts w:ascii="Times New Roman" w:hAnsi="Times New Roman"/>
                <w:sz w:val="20"/>
                <w:szCs w:val="20"/>
                <w:lang w:eastAsia="ar-SA"/>
              </w:rPr>
            </w:pPr>
          </w:p>
        </w:tc>
        <w:tc>
          <w:tcPr>
            <w:tcW w:w="6938" w:type="dxa"/>
            <w:tcBorders>
              <w:top w:val="single" w:sz="4" w:space="0" w:color="auto"/>
              <w:left w:val="single" w:sz="4" w:space="0" w:color="auto"/>
              <w:bottom w:val="single" w:sz="4" w:space="0" w:color="auto"/>
              <w:right w:val="single" w:sz="4" w:space="0" w:color="auto"/>
            </w:tcBorders>
            <w:hideMark/>
          </w:tcPr>
          <w:p w:rsidR="00BA1CA1" w:rsidRPr="006225ED" w:rsidRDefault="00BA1CA1" w:rsidP="00BA1CA1">
            <w:pPr>
              <w:suppressAutoHyphens/>
              <w:snapToGrid w:val="0"/>
              <w:spacing w:after="0" w:line="240" w:lineRule="auto"/>
              <w:rPr>
                <w:rFonts w:ascii="Times New Roman" w:hAnsi="Times New Roman"/>
                <w:b/>
                <w:sz w:val="20"/>
                <w:szCs w:val="20"/>
                <w:lang w:eastAsia="ar-SA"/>
              </w:rPr>
            </w:pPr>
          </w:p>
          <w:p w:rsidR="00BA1CA1" w:rsidRPr="006225ED" w:rsidRDefault="00BA1CA1" w:rsidP="00BA1CA1">
            <w:pPr>
              <w:suppressAutoHyphens/>
              <w:snapToGrid w:val="0"/>
              <w:spacing w:after="0" w:line="240" w:lineRule="auto"/>
              <w:rPr>
                <w:rFonts w:ascii="Times New Roman" w:hAnsi="Times New Roman"/>
                <w:sz w:val="20"/>
                <w:szCs w:val="20"/>
                <w:lang w:eastAsia="ar-SA"/>
              </w:rPr>
            </w:pPr>
            <w:r w:rsidRPr="006225ED">
              <w:rPr>
                <w:rFonts w:ascii="Times New Roman" w:hAnsi="Times New Roman"/>
                <w:b/>
                <w:sz w:val="20"/>
                <w:szCs w:val="20"/>
                <w:lang w:eastAsia="ar-SA"/>
              </w:rPr>
              <w:t>Первая часть</w:t>
            </w:r>
            <w:r w:rsidRPr="006225ED">
              <w:rPr>
                <w:rFonts w:ascii="Times New Roman" w:hAnsi="Times New Roman"/>
                <w:sz w:val="20"/>
                <w:szCs w:val="20"/>
                <w:lang w:eastAsia="ar-SA"/>
              </w:rPr>
              <w:t xml:space="preserve"> заявки на участие в электронном аукционе должна содержать:</w:t>
            </w:r>
          </w:p>
          <w:p w:rsidR="00BA1CA1" w:rsidRPr="006225ED" w:rsidRDefault="00BA1CA1" w:rsidP="00BA1CA1">
            <w:pPr>
              <w:pStyle w:val="a3"/>
              <w:spacing w:line="254" w:lineRule="auto"/>
              <w:jc w:val="both"/>
              <w:rPr>
                <w:rFonts w:ascii="Times New Roman" w:hAnsi="Times New Roman" w:cs="Times New Roman"/>
                <w:sz w:val="20"/>
                <w:szCs w:val="20"/>
              </w:rPr>
            </w:pPr>
            <w:r w:rsidRPr="006225ED">
              <w:rPr>
                <w:rFonts w:ascii="Times New Roman" w:hAnsi="Times New Roman" w:cs="Times New Roman"/>
                <w:sz w:val="20"/>
                <w:szCs w:val="20"/>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A1CA1" w:rsidRPr="006225ED" w:rsidRDefault="00BA1CA1" w:rsidP="00BA1CA1">
            <w:pPr>
              <w:pStyle w:val="a3"/>
              <w:spacing w:line="254" w:lineRule="auto"/>
              <w:jc w:val="both"/>
              <w:rPr>
                <w:rFonts w:ascii="Times New Roman" w:hAnsi="Times New Roman" w:cs="Times New Roman"/>
                <w:sz w:val="20"/>
                <w:szCs w:val="20"/>
              </w:rPr>
            </w:pPr>
            <w:r w:rsidRPr="006225ED">
              <w:rPr>
                <w:rFonts w:ascii="Times New Roman" w:hAnsi="Times New Roman" w:cs="Times New Roman"/>
                <w:sz w:val="20"/>
                <w:szCs w:val="20"/>
              </w:rPr>
              <w:t>2) при осуществлении закупки товара или закупки работы, услуги, для выполнения, оказания которых используется товар:</w:t>
            </w:r>
          </w:p>
          <w:p w:rsidR="00BA1CA1" w:rsidRPr="006225ED" w:rsidRDefault="00BA1CA1" w:rsidP="00BA1CA1">
            <w:pPr>
              <w:pStyle w:val="a3"/>
              <w:spacing w:line="254" w:lineRule="auto"/>
              <w:jc w:val="both"/>
              <w:rPr>
                <w:rFonts w:ascii="Times New Roman" w:hAnsi="Times New Roman" w:cs="Times New Roman"/>
                <w:sz w:val="20"/>
                <w:szCs w:val="20"/>
              </w:rPr>
            </w:pPr>
            <w:r w:rsidRPr="006225ED">
              <w:rPr>
                <w:rFonts w:ascii="Times New Roman" w:hAnsi="Times New Roman" w:cs="Times New Roman"/>
                <w:sz w:val="20"/>
                <w:szCs w:val="20"/>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 44-ФЗ);</w:t>
            </w:r>
          </w:p>
          <w:p w:rsidR="00BA1CA1" w:rsidRPr="006225ED" w:rsidRDefault="00BA1CA1" w:rsidP="00BA1CA1">
            <w:pPr>
              <w:pStyle w:val="a3"/>
              <w:spacing w:line="254" w:lineRule="auto"/>
              <w:jc w:val="both"/>
              <w:rPr>
                <w:rFonts w:ascii="Times New Roman" w:hAnsi="Times New Roman" w:cs="Times New Roman"/>
                <w:sz w:val="20"/>
                <w:szCs w:val="20"/>
              </w:rPr>
            </w:pPr>
            <w:r w:rsidRPr="006225ED">
              <w:rPr>
                <w:rFonts w:ascii="Times New Roman" w:hAnsi="Times New Roman" w:cs="Times New Roman"/>
                <w:sz w:val="20"/>
                <w:szCs w:val="2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34</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Требования к содержанию, составу </w:t>
            </w:r>
            <w:r>
              <w:rPr>
                <w:rFonts w:ascii="Times New Roman" w:hAnsi="Times New Roman"/>
                <w:b/>
                <w:sz w:val="20"/>
                <w:szCs w:val="20"/>
                <w:lang w:eastAsia="ar-SA"/>
              </w:rPr>
              <w:t>второй части</w:t>
            </w:r>
            <w:r>
              <w:rPr>
                <w:rFonts w:ascii="Times New Roman" w:hAnsi="Times New Roman"/>
                <w:sz w:val="20"/>
                <w:szCs w:val="20"/>
                <w:lang w:eastAsia="ar-SA"/>
              </w:rPr>
              <w:t xml:space="preserve"> заявки на участие в аукционе</w:t>
            </w:r>
          </w:p>
        </w:tc>
        <w:tc>
          <w:tcPr>
            <w:tcW w:w="6938" w:type="dxa"/>
            <w:tcBorders>
              <w:top w:val="single" w:sz="4" w:space="0" w:color="auto"/>
              <w:left w:val="single" w:sz="4" w:space="0" w:color="auto"/>
              <w:bottom w:val="single" w:sz="4" w:space="0" w:color="auto"/>
              <w:right w:val="single" w:sz="4" w:space="0" w:color="auto"/>
            </w:tcBorders>
            <w:hideMark/>
          </w:tcPr>
          <w:p w:rsidR="00BA1CA1" w:rsidRPr="006225ED" w:rsidRDefault="00BA1CA1" w:rsidP="00BA1CA1">
            <w:pPr>
              <w:suppressAutoHyphens/>
              <w:snapToGrid w:val="0"/>
              <w:spacing w:after="0" w:line="240" w:lineRule="auto"/>
              <w:rPr>
                <w:rFonts w:ascii="Times New Roman" w:hAnsi="Times New Roman"/>
                <w:b/>
                <w:sz w:val="20"/>
                <w:szCs w:val="20"/>
                <w:lang w:eastAsia="ar-SA"/>
              </w:rPr>
            </w:pPr>
          </w:p>
          <w:p w:rsidR="00BA1CA1" w:rsidRPr="006225ED" w:rsidRDefault="00BA1CA1" w:rsidP="00BA1CA1">
            <w:pPr>
              <w:suppressAutoHyphens/>
              <w:snapToGrid w:val="0"/>
              <w:spacing w:after="0" w:line="240" w:lineRule="auto"/>
              <w:rPr>
                <w:rFonts w:ascii="Times New Roman" w:hAnsi="Times New Roman"/>
                <w:sz w:val="20"/>
                <w:szCs w:val="20"/>
                <w:lang w:eastAsia="ar-SA"/>
              </w:rPr>
            </w:pPr>
            <w:r w:rsidRPr="006225ED">
              <w:rPr>
                <w:rFonts w:ascii="Times New Roman" w:hAnsi="Times New Roman"/>
                <w:b/>
                <w:sz w:val="20"/>
                <w:szCs w:val="20"/>
                <w:lang w:eastAsia="ar-SA"/>
              </w:rPr>
              <w:t>Вторая часть</w:t>
            </w:r>
            <w:r w:rsidRPr="006225ED">
              <w:rPr>
                <w:rFonts w:ascii="Times New Roman" w:hAnsi="Times New Roman"/>
                <w:sz w:val="20"/>
                <w:szCs w:val="20"/>
                <w:lang w:eastAsia="ar-SA"/>
              </w:rPr>
              <w:t xml:space="preserve"> заявки на участие в электронном аукционе должна содержать следующие документы и информацию (если иное не указано ниже):</w:t>
            </w:r>
          </w:p>
          <w:p w:rsidR="00BA1CA1" w:rsidRPr="006225ED" w:rsidRDefault="00BA1CA1" w:rsidP="00BA1CA1">
            <w:pPr>
              <w:suppressAutoHyphens/>
              <w:snapToGrid w:val="0"/>
              <w:spacing w:after="0" w:line="240" w:lineRule="auto"/>
              <w:jc w:val="both"/>
              <w:rPr>
                <w:rFonts w:ascii="Times New Roman" w:hAnsi="Times New Roman"/>
                <w:sz w:val="20"/>
                <w:szCs w:val="20"/>
                <w:lang w:eastAsia="ar-SA"/>
              </w:rPr>
            </w:pPr>
            <w:r w:rsidRPr="006225ED">
              <w:rPr>
                <w:rFonts w:ascii="Times New Roman" w:hAnsi="Times New Roman"/>
                <w:sz w:val="20"/>
                <w:szCs w:val="20"/>
                <w:lang w:eastAsia="ar-SA"/>
              </w:rPr>
              <w:t xml:space="preserve">1) наименование, фирменное наименование (при наличии), </w:t>
            </w:r>
            <w:r w:rsidRPr="006225ED">
              <w:rPr>
                <w:rFonts w:ascii="Times New Roman" w:hAnsi="Times New Roman"/>
                <w:b/>
                <w:sz w:val="20"/>
                <w:szCs w:val="20"/>
                <w:lang w:eastAsia="ar-SA"/>
              </w:rPr>
              <w:t>место нахождения (для юридического лица), почтовый адрес участника такого аукциона</w:t>
            </w:r>
            <w:r w:rsidRPr="006225ED">
              <w:rPr>
                <w:rFonts w:ascii="Times New Roman" w:hAnsi="Times New Roman"/>
                <w:sz w:val="20"/>
                <w:szCs w:val="20"/>
                <w:lang w:eastAsia="ar-SA"/>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BA1CA1" w:rsidRPr="006225ED" w:rsidRDefault="00BA1CA1" w:rsidP="00BA1CA1">
            <w:pPr>
              <w:suppressAutoHyphens/>
              <w:snapToGrid w:val="0"/>
              <w:spacing w:after="0" w:line="240" w:lineRule="auto"/>
              <w:rPr>
                <w:rFonts w:ascii="Times New Roman" w:hAnsi="Times New Roman"/>
                <w:b/>
                <w:sz w:val="20"/>
                <w:szCs w:val="20"/>
                <w:lang w:eastAsia="ar-SA"/>
              </w:rPr>
            </w:pPr>
            <w:r w:rsidRPr="006225ED">
              <w:rPr>
                <w:rFonts w:ascii="Times New Roman" w:hAnsi="Times New Roman"/>
                <w:sz w:val="20"/>
                <w:szCs w:val="20"/>
                <w:lang w:eastAsia="ar-SA"/>
              </w:rPr>
              <w:t xml:space="preserve">2) документы, подтверждающие соответствие участника аукциона требованиям, установленным </w:t>
            </w:r>
            <w:r w:rsidRPr="006225ED">
              <w:rPr>
                <w:rFonts w:ascii="Times New Roman" w:hAnsi="Times New Roman"/>
                <w:b/>
                <w:sz w:val="20"/>
                <w:szCs w:val="20"/>
                <w:lang w:eastAsia="ar-SA"/>
              </w:rPr>
              <w:t>пунктом 23</w:t>
            </w:r>
            <w:r w:rsidRPr="006225ED">
              <w:rPr>
                <w:rFonts w:ascii="Times New Roman" w:hAnsi="Times New Roman"/>
                <w:sz w:val="20"/>
                <w:szCs w:val="20"/>
                <w:lang w:eastAsia="ar-SA"/>
              </w:rPr>
              <w:t xml:space="preserve"> настоящей документации, или копии этих документов: </w:t>
            </w:r>
            <w:r w:rsidRPr="006225ED">
              <w:rPr>
                <w:rFonts w:ascii="Times New Roman" w:hAnsi="Times New Roman"/>
                <w:b/>
                <w:sz w:val="20"/>
                <w:szCs w:val="20"/>
                <w:lang w:eastAsia="ar-SA"/>
              </w:rPr>
              <w:t xml:space="preserve">- </w:t>
            </w:r>
            <w:r w:rsidRPr="006225ED">
              <w:rPr>
                <w:rFonts w:ascii="Times New Roman" w:hAnsi="Times New Roman"/>
                <w:b/>
                <w:bCs/>
                <w:sz w:val="20"/>
                <w:szCs w:val="20"/>
                <w:lang w:eastAsia="ar-SA"/>
              </w:rPr>
              <w:t>не установлено</w:t>
            </w:r>
          </w:p>
          <w:p w:rsidR="00BA1CA1" w:rsidRPr="006225ED" w:rsidRDefault="00BA1CA1" w:rsidP="00BA1CA1">
            <w:pPr>
              <w:suppressAutoHyphens/>
              <w:snapToGrid w:val="0"/>
              <w:spacing w:after="0" w:line="240" w:lineRule="auto"/>
              <w:jc w:val="both"/>
              <w:rPr>
                <w:rFonts w:ascii="Times New Roman" w:hAnsi="Times New Roman"/>
                <w:sz w:val="20"/>
                <w:szCs w:val="20"/>
                <w:lang w:eastAsia="ar-SA"/>
              </w:rPr>
            </w:pPr>
            <w:r w:rsidRPr="006225ED">
              <w:rPr>
                <w:rFonts w:ascii="Times New Roman" w:hAnsi="Times New Roman"/>
                <w:sz w:val="20"/>
                <w:szCs w:val="20"/>
                <w:lang w:eastAsia="ar-SA"/>
              </w:rPr>
              <w:t xml:space="preserve">3) декларацию о соответствии участника аукциона требованиям, установленным </w:t>
            </w:r>
            <w:r w:rsidRPr="006225ED">
              <w:rPr>
                <w:rFonts w:ascii="Times New Roman" w:hAnsi="Times New Roman"/>
                <w:b/>
                <w:sz w:val="20"/>
                <w:szCs w:val="20"/>
                <w:lang w:eastAsia="ar-SA"/>
              </w:rPr>
              <w:t>пунктом 25</w:t>
            </w:r>
            <w:r w:rsidRPr="006225ED">
              <w:rPr>
                <w:rFonts w:ascii="Times New Roman" w:hAnsi="Times New Roman"/>
                <w:sz w:val="20"/>
                <w:szCs w:val="20"/>
                <w:lang w:eastAsia="ar-SA"/>
              </w:rPr>
              <w:t xml:space="preserve"> настоящей документации (за исключением требования о том, что участник не является офшорной компанией; требования по п. 9; по п. 8 – кроме физических лиц и индивидуальных предпринимателей) - </w:t>
            </w:r>
            <w:r w:rsidRPr="006225ED">
              <w:rPr>
                <w:rFonts w:ascii="Times New Roman" w:hAnsi="Times New Roman"/>
                <w:b/>
                <w:sz w:val="20"/>
                <w:szCs w:val="20"/>
                <w:lang w:eastAsia="ar-SA"/>
              </w:rPr>
              <w:t>указанная декларация предоставляется с использованием программно-аппаратных средств электронной площадки</w:t>
            </w:r>
            <w:r w:rsidRPr="006225ED">
              <w:rPr>
                <w:rFonts w:ascii="Times New Roman" w:hAnsi="Times New Roman"/>
                <w:sz w:val="20"/>
                <w:szCs w:val="20"/>
                <w:lang w:eastAsia="ar-SA"/>
              </w:rPr>
              <w:t xml:space="preserve">; </w:t>
            </w:r>
          </w:p>
          <w:p w:rsidR="00BA1CA1" w:rsidRPr="006225ED" w:rsidRDefault="00BA1CA1" w:rsidP="00BA1CA1">
            <w:pPr>
              <w:pStyle w:val="a3"/>
              <w:spacing w:line="252" w:lineRule="auto"/>
              <w:rPr>
                <w:rFonts w:ascii="Times New Roman" w:hAnsi="Times New Roman"/>
                <w:b/>
                <w:sz w:val="20"/>
                <w:szCs w:val="20"/>
                <w:lang w:eastAsia="ar-SA"/>
              </w:rPr>
            </w:pPr>
            <w:r w:rsidRPr="006225ED">
              <w:rPr>
                <w:rFonts w:ascii="Times New Roman" w:hAnsi="Times New Roman"/>
                <w:sz w:val="20"/>
                <w:szCs w:val="20"/>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w:t>
            </w:r>
            <w:r w:rsidRPr="006225ED">
              <w:rPr>
                <w:rFonts w:ascii="Times New Roman" w:hAnsi="Times New Roman"/>
                <w:b/>
                <w:sz w:val="20"/>
                <w:szCs w:val="20"/>
                <w:lang w:eastAsia="ar-SA"/>
              </w:rPr>
              <w:t>- не требуется</w:t>
            </w:r>
          </w:p>
          <w:p w:rsidR="00BA1CA1" w:rsidRPr="006225ED" w:rsidRDefault="00BA1CA1" w:rsidP="00BA1CA1">
            <w:pPr>
              <w:suppressAutoHyphens/>
              <w:snapToGrid w:val="0"/>
              <w:spacing w:after="0" w:line="240" w:lineRule="auto"/>
              <w:jc w:val="both"/>
              <w:rPr>
                <w:rFonts w:ascii="Times New Roman" w:hAnsi="Times New Roman"/>
                <w:sz w:val="20"/>
                <w:szCs w:val="20"/>
                <w:lang w:eastAsia="ar-SA"/>
              </w:rPr>
            </w:pPr>
            <w:r w:rsidRPr="006225ED">
              <w:rPr>
                <w:rFonts w:ascii="Times New Roman" w:hAnsi="Times New Roman"/>
                <w:sz w:val="20"/>
                <w:szCs w:val="20"/>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BA1CA1" w:rsidRPr="006225ED" w:rsidRDefault="00BA1CA1" w:rsidP="00BA1CA1">
            <w:pPr>
              <w:suppressAutoHyphens/>
              <w:snapToGrid w:val="0"/>
              <w:spacing w:after="0" w:line="240" w:lineRule="auto"/>
              <w:jc w:val="both"/>
              <w:rPr>
                <w:rFonts w:ascii="Times New Roman" w:hAnsi="Times New Roman"/>
                <w:sz w:val="20"/>
                <w:szCs w:val="20"/>
                <w:lang w:eastAsia="ar-SA"/>
              </w:rPr>
            </w:pPr>
            <w:r w:rsidRPr="006225ED">
              <w:rPr>
                <w:rFonts w:ascii="Times New Roman" w:hAnsi="Times New Roman"/>
                <w:sz w:val="20"/>
                <w:szCs w:val="20"/>
                <w:lang w:eastAsia="ar-SA"/>
              </w:rPr>
              <w:t xml:space="preserve">6) документы, подтверждающие право участника электронного аукциона на получение преимуществ в соответствии со статьями 28 и 29 Закона № 44-ФЗ </w:t>
            </w:r>
            <w:r w:rsidRPr="006225ED">
              <w:rPr>
                <w:rFonts w:ascii="Times New Roman" w:hAnsi="Times New Roman"/>
                <w:sz w:val="20"/>
                <w:szCs w:val="20"/>
                <w:lang w:eastAsia="ar-SA"/>
              </w:rPr>
              <w:lastRenderedPageBreak/>
              <w:t xml:space="preserve">(в случае, если участник электронного аукциона заявил о получении указанных преимуществ) (см. </w:t>
            </w:r>
            <w:r w:rsidRPr="006225ED">
              <w:rPr>
                <w:rFonts w:ascii="Times New Roman" w:hAnsi="Times New Roman"/>
                <w:b/>
                <w:sz w:val="20"/>
                <w:szCs w:val="20"/>
                <w:lang w:eastAsia="ar-SA"/>
              </w:rPr>
              <w:t>пункт 22</w:t>
            </w:r>
            <w:r w:rsidRPr="006225ED">
              <w:rPr>
                <w:rFonts w:ascii="Times New Roman" w:hAnsi="Times New Roman"/>
                <w:sz w:val="20"/>
                <w:szCs w:val="20"/>
                <w:lang w:eastAsia="ar-SA"/>
              </w:rPr>
              <w:t xml:space="preserve"> настоящей документации), или копии этих документов: </w:t>
            </w:r>
            <w:r w:rsidRPr="006225ED">
              <w:rPr>
                <w:rFonts w:ascii="Times New Roman" w:hAnsi="Times New Roman"/>
                <w:b/>
                <w:sz w:val="20"/>
                <w:szCs w:val="20"/>
                <w:lang w:eastAsia="ar-SA"/>
              </w:rPr>
              <w:t>- не требуется</w:t>
            </w:r>
          </w:p>
          <w:p w:rsidR="00BA1CA1" w:rsidRPr="006225ED" w:rsidRDefault="00BA1CA1" w:rsidP="00BA1CA1">
            <w:pPr>
              <w:suppressAutoHyphens/>
              <w:snapToGrid w:val="0"/>
              <w:spacing w:after="0" w:line="240" w:lineRule="auto"/>
              <w:rPr>
                <w:rFonts w:ascii="Times New Roman" w:hAnsi="Times New Roman"/>
                <w:b/>
                <w:sz w:val="20"/>
                <w:szCs w:val="20"/>
              </w:rPr>
            </w:pPr>
            <w:r w:rsidRPr="006225ED">
              <w:rPr>
                <w:rFonts w:ascii="Times New Roman" w:hAnsi="Times New Roman"/>
                <w:sz w:val="20"/>
                <w:szCs w:val="20"/>
                <w:lang w:eastAsia="ar-SA"/>
              </w:rPr>
              <w:t xml:space="preserve">7) </w:t>
            </w:r>
            <w:r w:rsidRPr="006225ED">
              <w:rPr>
                <w:rFonts w:ascii="Times New Roman" w:hAnsi="Times New Roman"/>
                <w:b/>
                <w:sz w:val="20"/>
                <w:szCs w:val="20"/>
                <w:lang w:eastAsia="ar-SA"/>
              </w:rPr>
              <w:t xml:space="preserve">документы, предусмотренные нормативными правовыми актами, принятыми в соответствии со статьей 14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Pr="006225ED">
              <w:rPr>
                <w:rFonts w:ascii="Times New Roman" w:hAnsi="Times New Roman"/>
                <w:sz w:val="20"/>
                <w:szCs w:val="20"/>
                <w:lang w:eastAsia="ar-SA"/>
              </w:rPr>
              <w:t xml:space="preserve">(см. </w:t>
            </w:r>
            <w:r w:rsidRPr="006225ED">
              <w:rPr>
                <w:rFonts w:ascii="Times New Roman" w:hAnsi="Times New Roman"/>
                <w:b/>
                <w:sz w:val="20"/>
                <w:szCs w:val="20"/>
                <w:lang w:eastAsia="ar-SA"/>
              </w:rPr>
              <w:t>пункт 21</w:t>
            </w:r>
            <w:r w:rsidRPr="006225ED">
              <w:rPr>
                <w:rFonts w:ascii="Times New Roman" w:hAnsi="Times New Roman"/>
                <w:sz w:val="20"/>
                <w:szCs w:val="20"/>
                <w:lang w:eastAsia="ar-SA"/>
              </w:rPr>
              <w:t xml:space="preserve"> настоящей документации)</w:t>
            </w:r>
            <w:r w:rsidRPr="006225ED">
              <w:rPr>
                <w:rFonts w:ascii="Times New Roman" w:hAnsi="Times New Roman"/>
                <w:b/>
                <w:sz w:val="20"/>
                <w:szCs w:val="20"/>
                <w:lang w:eastAsia="ar-SA"/>
              </w:rPr>
              <w:t>.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требуется</w:t>
            </w:r>
            <w:r w:rsidRPr="006225ED">
              <w:rPr>
                <w:rFonts w:ascii="Times New Roman" w:hAnsi="Times New Roman"/>
                <w:b/>
                <w:sz w:val="20"/>
                <w:szCs w:val="20"/>
              </w:rPr>
              <w:t xml:space="preserve"> </w:t>
            </w:r>
          </w:p>
          <w:p w:rsidR="00BA1CA1" w:rsidRPr="006225ED" w:rsidRDefault="00BA1CA1" w:rsidP="00BA1CA1">
            <w:pPr>
              <w:suppressAutoHyphens/>
              <w:snapToGrid w:val="0"/>
              <w:spacing w:after="0" w:line="240" w:lineRule="auto"/>
              <w:rPr>
                <w:rFonts w:ascii="Times New Roman" w:hAnsi="Times New Roman"/>
                <w:b/>
                <w:sz w:val="20"/>
                <w:szCs w:val="20"/>
              </w:rPr>
            </w:pPr>
            <w:r w:rsidRPr="006225ED">
              <w:rPr>
                <w:rFonts w:ascii="Times New Roman" w:eastAsia="Times New Roman" w:hAnsi="Times New Roman"/>
                <w:sz w:val="20"/>
                <w:szCs w:val="20"/>
                <w:lang w:eastAsia="ru-RU"/>
              </w:rPr>
              <w:t xml:space="preserve">- </w:t>
            </w:r>
            <w:r w:rsidRPr="006225ED">
              <w:rPr>
                <w:rFonts w:ascii="Times New Roman" w:hAnsi="Times New Roman"/>
                <w:b/>
                <w:sz w:val="20"/>
                <w:szCs w:val="20"/>
                <w:lang w:eastAsia="ar-SA"/>
              </w:rPr>
              <w:t>не требуется</w:t>
            </w:r>
            <w:r w:rsidRPr="006225ED">
              <w:rPr>
                <w:rFonts w:ascii="Times New Roman" w:hAnsi="Times New Roman"/>
                <w:sz w:val="20"/>
                <w:szCs w:val="20"/>
              </w:rPr>
              <w:t>;</w:t>
            </w:r>
          </w:p>
          <w:p w:rsidR="00BA1CA1" w:rsidRPr="006225ED" w:rsidRDefault="00BA1CA1" w:rsidP="00BA1CA1">
            <w:pPr>
              <w:suppressAutoHyphens/>
              <w:snapToGrid w:val="0"/>
              <w:spacing w:after="0" w:line="240" w:lineRule="auto"/>
              <w:rPr>
                <w:rFonts w:ascii="Times New Roman" w:hAnsi="Times New Roman"/>
                <w:sz w:val="20"/>
                <w:szCs w:val="20"/>
                <w:lang w:eastAsia="ar-SA"/>
              </w:rPr>
            </w:pPr>
            <w:r w:rsidRPr="006225ED">
              <w:rPr>
                <w:rFonts w:ascii="Times New Roman" w:hAnsi="Times New Roman"/>
                <w:sz w:val="20"/>
                <w:szCs w:val="20"/>
                <w:lang w:eastAsia="ar-SA"/>
              </w:rPr>
              <w:t xml:space="preserve">8)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(см. </w:t>
            </w:r>
            <w:r w:rsidRPr="006225ED">
              <w:rPr>
                <w:rFonts w:ascii="Times New Roman" w:hAnsi="Times New Roman"/>
                <w:b/>
                <w:sz w:val="20"/>
                <w:szCs w:val="20"/>
                <w:lang w:eastAsia="ar-SA"/>
              </w:rPr>
              <w:t>пункты 20, 22</w:t>
            </w:r>
            <w:r w:rsidRPr="006225ED">
              <w:rPr>
                <w:rFonts w:ascii="Times New Roman" w:hAnsi="Times New Roman"/>
                <w:sz w:val="20"/>
                <w:szCs w:val="20"/>
                <w:lang w:eastAsia="ar-SA"/>
              </w:rPr>
              <w:t xml:space="preserve"> настоящей документации): </w:t>
            </w:r>
            <w:r w:rsidRPr="006225ED">
              <w:rPr>
                <w:rFonts w:ascii="Times New Roman" w:hAnsi="Times New Roman"/>
                <w:b/>
                <w:sz w:val="20"/>
                <w:szCs w:val="20"/>
                <w:lang w:eastAsia="ar-SA"/>
              </w:rPr>
              <w:t xml:space="preserve">- </w:t>
            </w:r>
            <w:r>
              <w:rPr>
                <w:rFonts w:ascii="Times New Roman" w:hAnsi="Times New Roman"/>
                <w:b/>
                <w:sz w:val="20"/>
                <w:szCs w:val="20"/>
                <w:lang w:eastAsia="ar-SA"/>
              </w:rPr>
              <w:t xml:space="preserve">не </w:t>
            </w:r>
            <w:r w:rsidRPr="006225ED">
              <w:rPr>
                <w:rFonts w:ascii="Times New Roman" w:hAnsi="Times New Roman"/>
                <w:b/>
                <w:sz w:val="20"/>
                <w:szCs w:val="20"/>
                <w:lang w:eastAsia="ar-SA"/>
              </w:rPr>
              <w:t>требуется (указанная декларация предоставляется с использованием программно-аппаратных средств электронной площадки)</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35</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Инструкция по заполнению заявки </w:t>
            </w:r>
          </w:p>
        </w:tc>
        <w:tc>
          <w:tcPr>
            <w:tcW w:w="6938" w:type="dxa"/>
            <w:tcBorders>
              <w:top w:val="single" w:sz="4" w:space="0" w:color="auto"/>
              <w:left w:val="single" w:sz="4" w:space="0" w:color="auto"/>
              <w:bottom w:val="single" w:sz="4" w:space="0" w:color="auto"/>
              <w:right w:val="single" w:sz="4" w:space="0" w:color="auto"/>
            </w:tcBorders>
            <w:hideMark/>
          </w:tcPr>
          <w:p w:rsidR="00BA1CA1" w:rsidRPr="00514FE6" w:rsidRDefault="00BA1CA1" w:rsidP="00BA1CA1">
            <w:pPr>
              <w:suppressAutoHyphens/>
              <w:snapToGrid w:val="0"/>
              <w:spacing w:after="0" w:line="240" w:lineRule="auto"/>
              <w:ind w:firstLine="310"/>
              <w:jc w:val="both"/>
              <w:rPr>
                <w:rFonts w:ascii="Times New Roman" w:hAnsi="Times New Roman"/>
                <w:b/>
                <w:sz w:val="20"/>
                <w:szCs w:val="20"/>
                <w:lang w:eastAsia="ar-SA"/>
              </w:rPr>
            </w:pPr>
            <w:r w:rsidRPr="00514FE6">
              <w:rPr>
                <w:rFonts w:ascii="Times New Roman" w:hAnsi="Times New Roman"/>
                <w:b/>
                <w:sz w:val="20"/>
                <w:szCs w:val="20"/>
                <w:lang w:eastAsia="ar-SA"/>
              </w:rPr>
              <w:t>Общая инструкция по заполнению заявки</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 Документы рекомендуется подавать в общеупотребимом формате (.</w:t>
            </w:r>
            <w:r>
              <w:rPr>
                <w:rFonts w:ascii="Times New Roman" w:hAnsi="Times New Roman"/>
                <w:sz w:val="20"/>
                <w:szCs w:val="20"/>
                <w:lang w:val="en-US" w:eastAsia="ar-SA"/>
              </w:rPr>
              <w:t>doc</w:t>
            </w:r>
            <w:r>
              <w:rPr>
                <w:rFonts w:ascii="Times New Roman" w:hAnsi="Times New Roman"/>
                <w:sz w:val="20"/>
                <w:szCs w:val="20"/>
                <w:lang w:eastAsia="ar-SA"/>
              </w:rPr>
              <w:t>, .</w:t>
            </w:r>
            <w:r>
              <w:rPr>
                <w:rFonts w:ascii="Times New Roman" w:hAnsi="Times New Roman"/>
                <w:sz w:val="20"/>
                <w:szCs w:val="20"/>
                <w:lang w:val="en-US" w:eastAsia="ar-SA"/>
              </w:rPr>
              <w:t>docx</w:t>
            </w:r>
            <w:r>
              <w:rPr>
                <w:rFonts w:ascii="Times New Roman" w:hAnsi="Times New Roman"/>
                <w:sz w:val="20"/>
                <w:szCs w:val="20"/>
                <w:lang w:eastAsia="ar-SA"/>
              </w:rPr>
              <w:t>, .</w:t>
            </w:r>
            <w:r>
              <w:rPr>
                <w:rFonts w:ascii="Times New Roman" w:hAnsi="Times New Roman"/>
                <w:sz w:val="20"/>
                <w:szCs w:val="20"/>
                <w:lang w:val="en-US" w:eastAsia="ar-SA"/>
              </w:rPr>
              <w:t>rtf</w:t>
            </w:r>
            <w:r>
              <w:rPr>
                <w:rFonts w:ascii="Times New Roman" w:hAnsi="Times New Roman"/>
                <w:sz w:val="20"/>
                <w:szCs w:val="20"/>
                <w:lang w:eastAsia="ar-SA"/>
              </w:rPr>
              <w:t>, .</w:t>
            </w:r>
            <w:r>
              <w:rPr>
                <w:rFonts w:ascii="Times New Roman" w:hAnsi="Times New Roman"/>
                <w:sz w:val="20"/>
                <w:szCs w:val="20"/>
                <w:lang w:val="en-US" w:eastAsia="ar-SA"/>
              </w:rPr>
              <w:t>xls</w:t>
            </w:r>
            <w:r>
              <w:rPr>
                <w:rFonts w:ascii="Times New Roman" w:hAnsi="Times New Roman"/>
                <w:sz w:val="20"/>
                <w:szCs w:val="20"/>
                <w:lang w:eastAsia="ar-SA"/>
              </w:rPr>
              <w:t>, .</w:t>
            </w:r>
            <w:r>
              <w:rPr>
                <w:rFonts w:ascii="Times New Roman" w:hAnsi="Times New Roman"/>
                <w:sz w:val="20"/>
                <w:szCs w:val="20"/>
                <w:lang w:val="en-US" w:eastAsia="ar-SA"/>
              </w:rPr>
              <w:t>xlsx</w:t>
            </w:r>
            <w:r>
              <w:rPr>
                <w:rFonts w:ascii="Times New Roman" w:hAnsi="Times New Roman"/>
                <w:sz w:val="20"/>
                <w:szCs w:val="20"/>
                <w:lang w:eastAsia="ar-SA"/>
              </w:rPr>
              <w:t>), напечатанные общеупотребимым шрифтом (</w:t>
            </w:r>
            <w:r>
              <w:rPr>
                <w:rFonts w:ascii="Times New Roman" w:hAnsi="Times New Roman"/>
                <w:sz w:val="20"/>
                <w:szCs w:val="20"/>
                <w:lang w:val="en-US" w:eastAsia="ar-SA"/>
              </w:rPr>
              <w:t>TimesNewRoman</w:t>
            </w:r>
            <w:r>
              <w:rPr>
                <w:rFonts w:ascii="Times New Roman" w:hAnsi="Times New Roman"/>
                <w:sz w:val="20"/>
                <w:szCs w:val="20"/>
                <w:lang w:eastAsia="ar-SA"/>
              </w:rPr>
              <w:t xml:space="preserve">, </w:t>
            </w:r>
            <w:r>
              <w:rPr>
                <w:rFonts w:ascii="Times New Roman" w:hAnsi="Times New Roman"/>
                <w:sz w:val="20"/>
                <w:szCs w:val="20"/>
                <w:lang w:val="en-US" w:eastAsia="ar-SA"/>
              </w:rPr>
              <w:t>Arial</w:t>
            </w:r>
            <w:r>
              <w:rPr>
                <w:rFonts w:ascii="Times New Roman" w:hAnsi="Times New Roman"/>
                <w:sz w:val="20"/>
                <w:szCs w:val="20"/>
                <w:lang w:eastAsia="ar-SA"/>
              </w:rPr>
              <w:t xml:space="preserve">, </w:t>
            </w:r>
            <w:r>
              <w:rPr>
                <w:rFonts w:ascii="Times New Roman" w:hAnsi="Times New Roman"/>
                <w:sz w:val="20"/>
                <w:szCs w:val="20"/>
                <w:lang w:val="en-US" w:eastAsia="ar-SA"/>
              </w:rPr>
              <w:t>Verdana</w:t>
            </w:r>
            <w:r>
              <w:rPr>
                <w:rFonts w:ascii="Times New Roman" w:hAnsi="Times New Roman"/>
                <w:sz w:val="20"/>
                <w:szCs w:val="20"/>
                <w:lang w:eastAsia="ar-SA"/>
              </w:rPr>
              <w:t xml:space="preserve">, </w:t>
            </w:r>
            <w:r>
              <w:rPr>
                <w:rFonts w:ascii="Times New Roman" w:hAnsi="Times New Roman"/>
                <w:sz w:val="20"/>
                <w:szCs w:val="20"/>
                <w:lang w:val="en-US" w:eastAsia="ar-SA"/>
              </w:rPr>
              <w:t>Calibri</w:t>
            </w:r>
            <w:r>
              <w:rPr>
                <w:rFonts w:ascii="Times New Roman" w:hAnsi="Times New Roman"/>
                <w:sz w:val="20"/>
                <w:szCs w:val="20"/>
                <w:lang w:eastAsia="ar-SA"/>
              </w:rPr>
              <w:t>) размером не менее 10 и не более 14 кегля. Копии документов должны быть представлены полностью, включая копии оборотных сторон и приложений. Указанные требования не являются требованиями к оформлению заявки и установлены только для возможности прочтения заявки заказчиком.</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Участник в свободной форме декларирует своё соответствие указанным в документации требованиям. Декларация должна быть однозначной. Декларация с двусмысленными или неполными формулировками означает, что участник не соответствует требованиям.</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 заявке участнику </w:t>
            </w:r>
            <w:r>
              <w:rPr>
                <w:rFonts w:ascii="Times New Roman" w:hAnsi="Times New Roman"/>
                <w:sz w:val="20"/>
                <w:szCs w:val="20"/>
                <w:u w:val="single"/>
                <w:lang w:eastAsia="ar-SA"/>
              </w:rPr>
              <w:t>рекомендуется</w:t>
            </w:r>
            <w:r>
              <w:rPr>
                <w:rFonts w:ascii="Times New Roman" w:hAnsi="Times New Roman"/>
                <w:sz w:val="20"/>
                <w:szCs w:val="20"/>
                <w:lang w:eastAsia="ar-SA"/>
              </w:rPr>
              <w:t xml:space="preserve"> указывать применяемую им форму налогообложения (ОСНО, УСН, ЕНВД и т.д.) для правильного указания Заказчиком цены контракта.</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Участник указывает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случае отсутствия в заявке такого номера или указания на его отсутствие, считается, что участник заявил о том, что идентификационный номер налогоплательщика у учредителей, членов коллегиального исполнительного органа, лица, исполняющего функции единоличного исполнительного органа участника аукциона отсутствует. </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В случае установления недостоверности информации, содержащейся в документах, представленных участником электронного аукциона в соответствии с ч.ч. 3 и 5 ст.66 Закона № 44-ФЗ, аукционная комиссия отстраняет такого участника от участия в электронном аукционе на любом этапе его проведения.</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При закупке заказчиком работ/услуг, в заявке участник даёт согласие на выполнение работ, оказание услуг согласно условиям документации, включая проект контракта. Факт подачи заявки также означает согласие на выполнение работ, оказание услуг, поставку товара согласно условиям документации. Если согласие указано в заявке, оно должно быть однозначным, полным и не допускающим двусмысленного толкования.</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При закупке заказчиком товара или работ/услуг для выполнения/оказания которых используется товар, в заявке участник должен также:</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указать</w:t>
            </w:r>
            <w:r>
              <w:rPr>
                <w:rFonts w:ascii="Times New Roman" w:hAnsi="Times New Roman"/>
                <w:sz w:val="20"/>
                <w:szCs w:val="20"/>
              </w:rPr>
              <w:t xml:space="preserve"> </w:t>
            </w:r>
            <w:r w:rsidRPr="00F63630">
              <w:rPr>
                <w:rFonts w:ascii="Times New Roman" w:hAnsi="Times New Roman"/>
                <w:sz w:val="20"/>
                <w:szCs w:val="20"/>
                <w:u w:val="single"/>
              </w:rPr>
              <w:t>товарный знак</w:t>
            </w:r>
            <w:r>
              <w:rPr>
                <w:rFonts w:ascii="Times New Roman" w:hAnsi="Times New Roman"/>
                <w:sz w:val="20"/>
                <w:szCs w:val="20"/>
              </w:rPr>
              <w:t xml:space="preserve"> (его словесное обозначение) (при наличии), знак обслуживания (при наличии), </w:t>
            </w:r>
            <w:r w:rsidRPr="00F63630">
              <w:rPr>
                <w:rFonts w:ascii="Times New Roman" w:hAnsi="Times New Roman"/>
                <w:sz w:val="20"/>
                <w:szCs w:val="20"/>
                <w:u w:val="single"/>
              </w:rPr>
              <w:t>фирменное наименование</w:t>
            </w:r>
            <w:r>
              <w:rPr>
                <w:rFonts w:ascii="Times New Roman" w:hAnsi="Times New Roman"/>
                <w:sz w:val="20"/>
                <w:szCs w:val="20"/>
              </w:rPr>
              <w:t xml:space="preserve"> (при наличии), </w:t>
            </w:r>
            <w:r>
              <w:rPr>
                <w:rFonts w:ascii="Times New Roman" w:hAnsi="Times New Roman"/>
                <w:sz w:val="20"/>
                <w:szCs w:val="20"/>
              </w:rPr>
              <w:lastRenderedPageBreak/>
              <w:t xml:space="preserve">патенты (при наличии), полезные модели (при наличии), промышленные образцы (при наличии). </w:t>
            </w:r>
            <w:r w:rsidRPr="00F63630">
              <w:rPr>
                <w:rFonts w:ascii="Times New Roman" w:hAnsi="Times New Roman"/>
                <w:sz w:val="20"/>
                <w:szCs w:val="20"/>
                <w:u w:val="single"/>
              </w:rPr>
              <w:t>Отсутствие указания может расцениваться как предоставление недостоверной информации и может служить основанием для отклонения заявки участника</w:t>
            </w:r>
            <w:r>
              <w:rPr>
                <w:rFonts w:ascii="Times New Roman" w:hAnsi="Times New Roman"/>
                <w:sz w:val="20"/>
                <w:szCs w:val="20"/>
              </w:rPr>
              <w:t xml:space="preserve">. </w:t>
            </w:r>
            <w:r>
              <w:rPr>
                <w:rFonts w:ascii="Times New Roman" w:hAnsi="Times New Roman"/>
                <w:sz w:val="20"/>
                <w:szCs w:val="20"/>
                <w:lang w:eastAsia="ar-SA"/>
              </w:rPr>
              <w:t>При указании товарных знаков участнику необходимо исключать их сопровождение словами «или эквивалент»;</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указать конкретные показатели товара, соответствующие требованиям документации. З</w:t>
            </w:r>
            <w:r w:rsidRPr="00514FE6">
              <w:rPr>
                <w:rFonts w:ascii="Times New Roman" w:hAnsi="Times New Roman"/>
                <w:sz w:val="20"/>
                <w:szCs w:val="20"/>
                <w:lang w:eastAsia="ar-SA"/>
              </w:rPr>
              <w:t>начения показателей, которые не могут изменяться</w:t>
            </w:r>
            <w:r>
              <w:rPr>
                <w:rFonts w:ascii="Times New Roman" w:hAnsi="Times New Roman"/>
                <w:sz w:val="20"/>
                <w:szCs w:val="20"/>
                <w:lang w:eastAsia="ar-SA"/>
              </w:rPr>
              <w:t xml:space="preserve">, </w:t>
            </w:r>
            <w:r w:rsidRPr="00851EB1">
              <w:rPr>
                <w:rFonts w:ascii="Times New Roman" w:hAnsi="Times New Roman"/>
                <w:sz w:val="20"/>
                <w:szCs w:val="20"/>
                <w:lang w:eastAsia="ar-SA"/>
              </w:rPr>
              <w:t>участник оставляет без изм</w:t>
            </w:r>
            <w:r>
              <w:rPr>
                <w:rFonts w:ascii="Times New Roman" w:hAnsi="Times New Roman"/>
                <w:sz w:val="20"/>
                <w:szCs w:val="20"/>
                <w:lang w:eastAsia="ar-SA"/>
              </w:rPr>
              <w:t>енений, дублируя в своей заявке. М</w:t>
            </w:r>
            <w:r w:rsidRPr="00514FE6">
              <w:rPr>
                <w:rFonts w:ascii="Times New Roman" w:hAnsi="Times New Roman"/>
                <w:sz w:val="20"/>
                <w:szCs w:val="20"/>
                <w:lang w:eastAsia="ar-SA"/>
              </w:rPr>
              <w:t>аксимальные и (или) минимальные значения показателей</w:t>
            </w:r>
            <w:r>
              <w:rPr>
                <w:rFonts w:ascii="Times New Roman" w:hAnsi="Times New Roman"/>
                <w:sz w:val="20"/>
                <w:szCs w:val="20"/>
                <w:lang w:eastAsia="ar-SA"/>
              </w:rPr>
              <w:t xml:space="preserve"> участник должен в своей заявке конкретизировать. Конкретные показатели товара, изложенные в заявке, должны быть однозначными, полными и не допускающими двусмысленного толкования. </w:t>
            </w:r>
            <w:r w:rsidRPr="00851EB1">
              <w:rPr>
                <w:rFonts w:ascii="Times New Roman" w:hAnsi="Times New Roman"/>
                <w:sz w:val="20"/>
                <w:szCs w:val="20"/>
                <w:lang w:eastAsia="ar-SA"/>
              </w:rPr>
              <w:t>Если показатели с диапазонными характеристиками (например, «не менее», «не более», «+/-», дефисом и т.п.) не подлежат изменению согласно инструкций к применению, иных документов на товар, участник указывает показатели с диапазонными характеристиками, которые в данном случае признаются конкретными.</w:t>
            </w:r>
            <w:r>
              <w:rPr>
                <w:rFonts w:ascii="Times New Roman" w:hAnsi="Times New Roman"/>
                <w:sz w:val="20"/>
                <w:szCs w:val="20"/>
                <w:lang w:eastAsia="ar-SA"/>
              </w:rPr>
              <w:t xml:space="preserve"> Во избежание отклонения заявки по подобным характеристикам за указание неконкретных показателей, участнику рекомендуется к первой части заявки прикладывать соответствующие документы на товар, инструкции и т.п., либо указывать точные наименования товара, производителя, реквизиты инструкции, регистрационного удостоверения и др. </w:t>
            </w:r>
            <w:r w:rsidRPr="00514FE6">
              <w:rPr>
                <w:rFonts w:ascii="Times New Roman" w:hAnsi="Times New Roman"/>
                <w:sz w:val="20"/>
                <w:szCs w:val="20"/>
                <w:u w:val="single"/>
                <w:lang w:eastAsia="ar-SA"/>
              </w:rPr>
              <w:t>общедоступных</w:t>
            </w:r>
            <w:r>
              <w:rPr>
                <w:rFonts w:ascii="Times New Roman" w:hAnsi="Times New Roman"/>
                <w:sz w:val="20"/>
                <w:szCs w:val="20"/>
                <w:lang w:eastAsia="ar-SA"/>
              </w:rPr>
              <w:t xml:space="preserve"> документов на товар для проверки комиссией заказчика. В случае отсутствия документов или реквизитов, комиссия заказчика вправе отклонить заявку по причине несоответствия требованиям документации (изменение показателей, которые не подлежат изменению согласно документации);</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 указать </w:t>
            </w:r>
            <w:r w:rsidRPr="007202CB">
              <w:rPr>
                <w:rFonts w:ascii="Times New Roman" w:hAnsi="Times New Roman"/>
                <w:sz w:val="20"/>
                <w:szCs w:val="20"/>
                <w:lang w:eastAsia="ar-SA"/>
              </w:rPr>
              <w:t>наименование страны происхождения товара</w:t>
            </w:r>
            <w:r>
              <w:rPr>
                <w:rFonts w:ascii="Times New Roman" w:hAnsi="Times New Roman"/>
                <w:sz w:val="20"/>
                <w:szCs w:val="20"/>
                <w:lang w:eastAsia="ar-SA"/>
              </w:rPr>
              <w:t xml:space="preserve"> (по каждому предлагаемому товару). Ответственность за достоверность сведений о стране происхождения товара, указанного в заявке на участие в аукционе несет участник закупки. Страну происхождения товара рекомендуется указывать в заявке согласно Общероссийскому классификатору стран мира (ОКСМ).</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Если </w:t>
            </w:r>
            <w:r w:rsidRPr="005402BD">
              <w:rPr>
                <w:rFonts w:ascii="Times New Roman" w:hAnsi="Times New Roman"/>
                <w:sz w:val="20"/>
                <w:szCs w:val="20"/>
                <w:lang w:eastAsia="ar-SA"/>
              </w:rPr>
              <w:t>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sz w:val="20"/>
                <w:szCs w:val="20"/>
                <w:lang w:eastAsia="ar-SA"/>
              </w:rPr>
              <w:t xml:space="preserve">, участник может предложить иной товар (если это предусмотрено, например, словами «или эквивалент» либо диапазоном показателей), соответствующий требованиям заказчика, или дать </w:t>
            </w:r>
            <w:r w:rsidRPr="005402BD">
              <w:rPr>
                <w:rFonts w:ascii="Times New Roman" w:hAnsi="Times New Roman"/>
                <w:sz w:val="20"/>
                <w:szCs w:val="20"/>
                <w:lang w:eastAsia="ar-SA"/>
              </w:rPr>
              <w:t xml:space="preserve">согласие на </w:t>
            </w:r>
            <w:r>
              <w:rPr>
                <w:rFonts w:ascii="Times New Roman" w:hAnsi="Times New Roman"/>
                <w:sz w:val="20"/>
                <w:szCs w:val="20"/>
                <w:lang w:eastAsia="ar-SA"/>
              </w:rPr>
              <w:t xml:space="preserve">поставку или </w:t>
            </w:r>
            <w:r w:rsidRPr="005402BD">
              <w:rPr>
                <w:rFonts w:ascii="Times New Roman" w:hAnsi="Times New Roman"/>
                <w:sz w:val="20"/>
                <w:szCs w:val="20"/>
                <w:lang w:eastAsia="ar-SA"/>
              </w:rPr>
              <w:t>использование товара</w:t>
            </w:r>
            <w:r>
              <w:rPr>
                <w:rFonts w:ascii="Times New Roman" w:hAnsi="Times New Roman"/>
                <w:sz w:val="20"/>
                <w:szCs w:val="20"/>
                <w:lang w:eastAsia="ar-SA"/>
              </w:rPr>
              <w:t>, в отношении которого указано вышеизложенное. Согласие должно быть однозначным, конкретным и понятным (например, в документации «</w:t>
            </w:r>
            <w:r w:rsidRPr="00514FE6">
              <w:rPr>
                <w:rFonts w:ascii="Times New Roman" w:hAnsi="Times New Roman"/>
                <w:i/>
                <w:sz w:val="20"/>
                <w:szCs w:val="20"/>
                <w:lang w:eastAsia="ar-SA"/>
              </w:rPr>
              <w:t>ноутбук «</w:t>
            </w:r>
            <w:r w:rsidRPr="00514FE6">
              <w:rPr>
                <w:rFonts w:ascii="Times New Roman" w:hAnsi="Times New Roman"/>
                <w:i/>
                <w:sz w:val="20"/>
                <w:szCs w:val="20"/>
                <w:lang w:val="en-US" w:eastAsia="ar-SA"/>
              </w:rPr>
              <w:t>Sony</w:t>
            </w:r>
            <w:r w:rsidRPr="00514FE6">
              <w:rPr>
                <w:rFonts w:ascii="Times New Roman" w:hAnsi="Times New Roman"/>
                <w:i/>
                <w:sz w:val="20"/>
                <w:szCs w:val="20"/>
                <w:lang w:eastAsia="ar-SA"/>
              </w:rPr>
              <w:t>» (или эквивалент)</w:t>
            </w:r>
            <w:r>
              <w:rPr>
                <w:rFonts w:ascii="Times New Roman" w:hAnsi="Times New Roman"/>
                <w:sz w:val="20"/>
                <w:szCs w:val="20"/>
                <w:lang w:eastAsia="ar-SA"/>
              </w:rPr>
              <w:t>», участник в заявке может указать «</w:t>
            </w:r>
            <w:r w:rsidRPr="00514FE6">
              <w:rPr>
                <w:rFonts w:ascii="Times New Roman" w:hAnsi="Times New Roman"/>
                <w:i/>
                <w:sz w:val="20"/>
                <w:szCs w:val="20"/>
                <w:lang w:eastAsia="ar-SA"/>
              </w:rPr>
              <w:t>даю согласие на поставку ноутбука «</w:t>
            </w:r>
            <w:r w:rsidRPr="00514FE6">
              <w:rPr>
                <w:rFonts w:ascii="Times New Roman" w:hAnsi="Times New Roman"/>
                <w:i/>
                <w:sz w:val="20"/>
                <w:szCs w:val="20"/>
                <w:lang w:val="en-US" w:eastAsia="ar-SA"/>
              </w:rPr>
              <w:t>Sony</w:t>
            </w:r>
            <w:r w:rsidRPr="00514FE6">
              <w:rPr>
                <w:rFonts w:ascii="Times New Roman" w:hAnsi="Times New Roman"/>
                <w:i/>
                <w:sz w:val="20"/>
                <w:szCs w:val="20"/>
                <w:lang w:eastAsia="ar-SA"/>
              </w:rPr>
              <w:t>» согласно условиям документации</w:t>
            </w:r>
            <w:r>
              <w:rPr>
                <w:rFonts w:ascii="Times New Roman" w:hAnsi="Times New Roman"/>
                <w:sz w:val="20"/>
                <w:szCs w:val="20"/>
                <w:lang w:eastAsia="ar-SA"/>
              </w:rPr>
              <w:t>»).</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На количество товара участник даёт согласие, также участник вправе указать то же самое количество, которое указано в документации закупки.</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Заявка с двусмысленными, неконкретными или неполными формулировками означает, что участник не дал согласие на поставку товара, оказание услуг, выполнение работ на условиях, предусмотренных документацией об аукционе.</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Предоставление регистрационных удостоверений (копий, реквизитов) во вторых частях заявки требуется во всех </w:t>
            </w:r>
            <w:r w:rsidRPr="001F62D0">
              <w:rPr>
                <w:rFonts w:ascii="Times New Roman" w:hAnsi="Times New Roman"/>
                <w:sz w:val="20"/>
                <w:szCs w:val="20"/>
                <w:lang w:eastAsia="ar-SA"/>
              </w:rPr>
              <w:t xml:space="preserve">случаях, </w:t>
            </w:r>
            <w:r w:rsidRPr="00514FE6">
              <w:rPr>
                <w:rFonts w:ascii="Times New Roman" w:hAnsi="Times New Roman"/>
                <w:sz w:val="20"/>
                <w:szCs w:val="20"/>
                <w:u w:val="single"/>
                <w:lang w:eastAsia="ar-SA"/>
              </w:rPr>
              <w:t>если закупаемый товар в силу требований законодательства требует их наличия</w:t>
            </w:r>
            <w:r>
              <w:rPr>
                <w:rFonts w:ascii="Times New Roman" w:hAnsi="Times New Roman"/>
                <w:sz w:val="20"/>
                <w:szCs w:val="20"/>
                <w:lang w:eastAsia="ar-SA"/>
              </w:rPr>
              <w:t xml:space="preserve">, </w:t>
            </w:r>
            <w:r w:rsidRPr="001F62D0">
              <w:rPr>
                <w:rFonts w:ascii="Times New Roman" w:hAnsi="Times New Roman"/>
                <w:sz w:val="20"/>
                <w:szCs w:val="20"/>
                <w:lang w:eastAsia="ar-SA"/>
              </w:rPr>
              <w:t>в т.ч. даже если это не указано в описании объекта закупки</w:t>
            </w:r>
            <w:r>
              <w:rPr>
                <w:rFonts w:ascii="Times New Roman" w:hAnsi="Times New Roman"/>
                <w:sz w:val="20"/>
                <w:szCs w:val="20"/>
                <w:lang w:eastAsia="ar-SA"/>
              </w:rPr>
              <w:t>.</w:t>
            </w:r>
          </w:p>
          <w:p w:rsidR="00BA1CA1" w:rsidRPr="001F62D0" w:rsidRDefault="00BA1CA1" w:rsidP="00BA1CA1">
            <w:pPr>
              <w:suppressAutoHyphens/>
              <w:snapToGrid w:val="0"/>
              <w:spacing w:after="0" w:line="240" w:lineRule="auto"/>
              <w:ind w:firstLine="310"/>
              <w:jc w:val="both"/>
              <w:rPr>
                <w:rFonts w:ascii="Times New Roman" w:hAnsi="Times New Roman"/>
                <w:sz w:val="20"/>
                <w:szCs w:val="20"/>
                <w:lang w:eastAsia="ar-SA"/>
              </w:rPr>
            </w:pPr>
            <w:r w:rsidRPr="00E60BE6">
              <w:rPr>
                <w:rFonts w:ascii="Times New Roman" w:hAnsi="Times New Roman"/>
                <w:sz w:val="20"/>
                <w:szCs w:val="20"/>
                <w:lang w:eastAsia="ar-SA"/>
              </w:rPr>
              <w:t>Остаточный или гарантийный срок</w:t>
            </w:r>
            <w:r>
              <w:rPr>
                <w:rFonts w:ascii="Times New Roman" w:hAnsi="Times New Roman"/>
                <w:sz w:val="20"/>
                <w:szCs w:val="20"/>
                <w:lang w:eastAsia="ar-SA"/>
              </w:rPr>
              <w:t>, срок</w:t>
            </w:r>
            <w:r w:rsidRPr="00E60BE6">
              <w:rPr>
                <w:rFonts w:ascii="Times New Roman" w:hAnsi="Times New Roman"/>
                <w:sz w:val="20"/>
                <w:szCs w:val="20"/>
                <w:lang w:eastAsia="ar-SA"/>
              </w:rPr>
              <w:t xml:space="preserve"> годности</w:t>
            </w:r>
            <w:r>
              <w:rPr>
                <w:rFonts w:ascii="Times New Roman" w:hAnsi="Times New Roman"/>
                <w:sz w:val="20"/>
                <w:szCs w:val="20"/>
                <w:lang w:eastAsia="ar-SA"/>
              </w:rPr>
              <w:t xml:space="preserve"> </w:t>
            </w:r>
            <w:r w:rsidRPr="00E60BE6">
              <w:rPr>
                <w:rFonts w:ascii="Times New Roman" w:hAnsi="Times New Roman"/>
                <w:sz w:val="20"/>
                <w:szCs w:val="20"/>
                <w:lang w:eastAsia="ar-SA"/>
              </w:rPr>
              <w:t>указывается участником на момент поставки, должен составлять не менее срока, указанного в описании объекта закупки, и может содержать слова «не менее», (например</w:t>
            </w:r>
            <w:r>
              <w:rPr>
                <w:rFonts w:ascii="Times New Roman" w:hAnsi="Times New Roman"/>
                <w:sz w:val="20"/>
                <w:szCs w:val="20"/>
                <w:lang w:eastAsia="ar-SA"/>
              </w:rPr>
              <w:t>,</w:t>
            </w:r>
            <w:r w:rsidRPr="00E60BE6">
              <w:rPr>
                <w:rFonts w:ascii="Times New Roman" w:hAnsi="Times New Roman"/>
                <w:sz w:val="20"/>
                <w:szCs w:val="20"/>
                <w:lang w:eastAsia="ar-SA"/>
              </w:rPr>
              <w:t xml:space="preserve"> «</w:t>
            </w:r>
            <w:r w:rsidRPr="00E60BE6">
              <w:rPr>
                <w:rFonts w:ascii="Times New Roman" w:hAnsi="Times New Roman"/>
                <w:i/>
                <w:sz w:val="20"/>
                <w:szCs w:val="20"/>
                <w:lang w:eastAsia="ar-SA"/>
              </w:rPr>
              <w:t xml:space="preserve">не менее </w:t>
            </w:r>
            <w:r>
              <w:rPr>
                <w:rFonts w:ascii="Times New Roman" w:hAnsi="Times New Roman"/>
                <w:i/>
                <w:sz w:val="20"/>
                <w:szCs w:val="20"/>
                <w:lang w:eastAsia="ar-SA"/>
              </w:rPr>
              <w:t>18 месяцев</w:t>
            </w:r>
            <w:r w:rsidRPr="00E60BE6">
              <w:rPr>
                <w:rFonts w:ascii="Times New Roman" w:hAnsi="Times New Roman"/>
                <w:sz w:val="20"/>
                <w:szCs w:val="20"/>
                <w:lang w:eastAsia="ar-SA"/>
              </w:rPr>
              <w:t>»).</w:t>
            </w:r>
          </w:p>
          <w:p w:rsidR="00BA1CA1" w:rsidRPr="008944A1" w:rsidRDefault="00BA1CA1" w:rsidP="00BA1CA1">
            <w:pPr>
              <w:suppressAutoHyphens/>
              <w:snapToGrid w:val="0"/>
              <w:spacing w:after="0" w:line="240" w:lineRule="auto"/>
              <w:ind w:firstLine="310"/>
              <w:jc w:val="both"/>
              <w:rPr>
                <w:rFonts w:ascii="Times New Roman" w:hAnsi="Times New Roman"/>
                <w:i/>
                <w:sz w:val="20"/>
                <w:szCs w:val="20"/>
                <w:lang w:eastAsia="ar-SA"/>
              </w:rPr>
            </w:pPr>
            <w:r w:rsidRPr="00987D31">
              <w:rPr>
                <w:rFonts w:ascii="Times New Roman" w:hAnsi="Times New Roman"/>
                <w:b/>
                <w:sz w:val="20"/>
                <w:szCs w:val="20"/>
                <w:lang w:eastAsia="ar-SA"/>
              </w:rPr>
              <w:t>Инструкция по заполнению заявки в части указания показателей, в отношении которых документация содержит максимальные и (или) минимальные значения показателей:</w:t>
            </w:r>
            <w:r w:rsidRPr="00987D31">
              <w:rPr>
                <w:rFonts w:ascii="Times New Roman" w:hAnsi="Times New Roman"/>
                <w:color w:val="FF0000"/>
                <w:sz w:val="20"/>
                <w:szCs w:val="20"/>
                <w:lang w:eastAsia="ar-SA"/>
              </w:rPr>
              <w:t xml:space="preserve">  </w:t>
            </w:r>
            <w:r w:rsidRPr="008944A1">
              <w:rPr>
                <w:rFonts w:ascii="Times New Roman" w:hAnsi="Times New Roman"/>
                <w:i/>
                <w:sz w:val="20"/>
                <w:szCs w:val="20"/>
                <w:lang w:eastAsia="ar-SA"/>
              </w:rPr>
              <w:t>заполнить</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36</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 xml:space="preserve">Размер денежных средств, вносимых в качестве обеспечения заявок на участие в </w:t>
            </w:r>
            <w:r>
              <w:rPr>
                <w:rFonts w:ascii="Times New Roman" w:hAnsi="Times New Roman"/>
                <w:sz w:val="20"/>
                <w:szCs w:val="20"/>
                <w:lang w:eastAsia="ar-SA"/>
              </w:rPr>
              <w:t>аукционе</w:t>
            </w:r>
          </w:p>
        </w:tc>
        <w:tc>
          <w:tcPr>
            <w:tcW w:w="6938" w:type="dxa"/>
            <w:tcBorders>
              <w:top w:val="single" w:sz="4" w:space="0" w:color="auto"/>
              <w:left w:val="single" w:sz="4" w:space="0" w:color="auto"/>
              <w:bottom w:val="single" w:sz="4" w:space="0" w:color="auto"/>
              <w:right w:val="single" w:sz="4" w:space="0" w:color="auto"/>
            </w:tcBorders>
          </w:tcPr>
          <w:p w:rsidR="008445B5" w:rsidRDefault="002F14D1" w:rsidP="00E81414">
            <w:pPr>
              <w:suppressAutoHyphens/>
              <w:snapToGrid w:val="0"/>
              <w:spacing w:after="0" w:line="240" w:lineRule="auto"/>
              <w:rPr>
                <w:rFonts w:ascii="Times New Roman" w:hAnsi="Times New Roman"/>
                <w:sz w:val="20"/>
                <w:szCs w:val="20"/>
                <w:lang w:eastAsia="ar-SA"/>
              </w:rPr>
            </w:pPr>
            <w:r w:rsidRPr="002F14D1">
              <w:rPr>
                <w:rFonts w:ascii="Times New Roman" w:hAnsi="Times New Roman"/>
                <w:sz w:val="20"/>
                <w:szCs w:val="20"/>
                <w:lang w:eastAsia="ar-SA"/>
              </w:rPr>
              <w:t xml:space="preserve">Размер обеспечения заявки на участие в электронном аукционе: 1 % начальной (максимальной) цены контракта, что составляет: </w:t>
            </w:r>
            <w:r w:rsidR="00E81414">
              <w:rPr>
                <w:rFonts w:ascii="Times New Roman" w:hAnsi="Times New Roman"/>
                <w:sz w:val="20"/>
                <w:szCs w:val="20"/>
                <w:lang w:eastAsia="ar-SA"/>
              </w:rPr>
              <w:t xml:space="preserve"> </w:t>
            </w:r>
          </w:p>
          <w:p w:rsidR="00BA1CA1" w:rsidRPr="008944A1" w:rsidRDefault="008445B5" w:rsidP="00180760">
            <w:pPr>
              <w:suppressAutoHyphens/>
              <w:snapToGrid w:val="0"/>
              <w:spacing w:after="0" w:line="240" w:lineRule="auto"/>
              <w:rPr>
                <w:rFonts w:ascii="Times New Roman" w:hAnsi="Times New Roman"/>
                <w:sz w:val="20"/>
                <w:szCs w:val="20"/>
                <w:lang w:eastAsia="ar-SA"/>
              </w:rPr>
            </w:pPr>
            <w:r>
              <w:rPr>
                <w:rFonts w:ascii="Times New Roman" w:hAnsi="Times New Roman"/>
                <w:b/>
                <w:sz w:val="20"/>
                <w:szCs w:val="20"/>
                <w:lang w:eastAsia="ar-SA"/>
              </w:rPr>
              <w:t>1</w:t>
            </w:r>
            <w:r w:rsidR="00180760">
              <w:rPr>
                <w:rFonts w:ascii="Times New Roman" w:hAnsi="Times New Roman"/>
                <w:b/>
                <w:sz w:val="20"/>
                <w:szCs w:val="20"/>
                <w:lang w:eastAsia="ar-SA"/>
              </w:rPr>
              <w:t>2 765,39</w:t>
            </w:r>
            <w:r w:rsidR="002F14D1" w:rsidRPr="005205B3">
              <w:rPr>
                <w:rFonts w:ascii="Times New Roman" w:hAnsi="Times New Roman"/>
                <w:b/>
                <w:sz w:val="20"/>
                <w:szCs w:val="20"/>
                <w:lang w:eastAsia="ar-SA"/>
              </w:rPr>
              <w:t xml:space="preserve"> (</w:t>
            </w:r>
            <w:r>
              <w:rPr>
                <w:rFonts w:ascii="Times New Roman" w:hAnsi="Times New Roman"/>
                <w:b/>
                <w:sz w:val="20"/>
                <w:szCs w:val="20"/>
                <w:lang w:eastAsia="ar-SA"/>
              </w:rPr>
              <w:t>Д</w:t>
            </w:r>
            <w:r w:rsidR="00180760">
              <w:rPr>
                <w:rFonts w:ascii="Times New Roman" w:hAnsi="Times New Roman"/>
                <w:b/>
                <w:sz w:val="20"/>
                <w:szCs w:val="20"/>
                <w:lang w:eastAsia="ar-SA"/>
              </w:rPr>
              <w:t>венадцать</w:t>
            </w:r>
            <w:r>
              <w:rPr>
                <w:rFonts w:ascii="Times New Roman" w:hAnsi="Times New Roman"/>
                <w:b/>
                <w:sz w:val="20"/>
                <w:szCs w:val="20"/>
                <w:lang w:eastAsia="ar-SA"/>
              </w:rPr>
              <w:t xml:space="preserve"> тысяч  </w:t>
            </w:r>
            <w:r w:rsidR="00180760">
              <w:rPr>
                <w:rFonts w:ascii="Times New Roman" w:hAnsi="Times New Roman"/>
                <w:b/>
                <w:sz w:val="20"/>
                <w:szCs w:val="20"/>
                <w:lang w:eastAsia="ar-SA"/>
              </w:rPr>
              <w:t>семьсот шестьдесят пять</w:t>
            </w:r>
            <w:r w:rsidR="00E81414" w:rsidRPr="005205B3">
              <w:rPr>
                <w:rFonts w:ascii="Times New Roman" w:hAnsi="Times New Roman"/>
                <w:b/>
                <w:sz w:val="20"/>
                <w:szCs w:val="20"/>
                <w:lang w:eastAsia="ar-SA"/>
              </w:rPr>
              <w:t>)</w:t>
            </w:r>
            <w:r w:rsidR="009557AA" w:rsidRPr="005205B3">
              <w:rPr>
                <w:rFonts w:ascii="Times New Roman" w:hAnsi="Times New Roman"/>
                <w:b/>
                <w:sz w:val="20"/>
                <w:szCs w:val="20"/>
                <w:lang w:eastAsia="ar-SA"/>
              </w:rPr>
              <w:t xml:space="preserve"> </w:t>
            </w:r>
            <w:r w:rsidR="002F14D1" w:rsidRPr="005205B3">
              <w:rPr>
                <w:rFonts w:ascii="Times New Roman" w:hAnsi="Times New Roman"/>
                <w:b/>
                <w:sz w:val="20"/>
                <w:szCs w:val="20"/>
                <w:lang w:eastAsia="ar-SA"/>
              </w:rPr>
              <w:t>рубл</w:t>
            </w:r>
            <w:r w:rsidR="00180760">
              <w:rPr>
                <w:rFonts w:ascii="Times New Roman" w:hAnsi="Times New Roman"/>
                <w:b/>
                <w:sz w:val="20"/>
                <w:szCs w:val="20"/>
                <w:lang w:eastAsia="ar-SA"/>
              </w:rPr>
              <w:t>ей</w:t>
            </w:r>
            <w:r w:rsidR="00E81414" w:rsidRPr="005205B3">
              <w:rPr>
                <w:rFonts w:ascii="Times New Roman" w:hAnsi="Times New Roman"/>
                <w:b/>
                <w:sz w:val="20"/>
                <w:szCs w:val="20"/>
                <w:lang w:eastAsia="ar-SA"/>
              </w:rPr>
              <w:t xml:space="preserve"> </w:t>
            </w:r>
            <w:r w:rsidR="00180760">
              <w:rPr>
                <w:rFonts w:ascii="Times New Roman" w:hAnsi="Times New Roman"/>
                <w:b/>
                <w:sz w:val="20"/>
                <w:szCs w:val="20"/>
                <w:lang w:eastAsia="ar-SA"/>
              </w:rPr>
              <w:t>39</w:t>
            </w:r>
            <w:r w:rsidR="002F14D1" w:rsidRPr="005205B3">
              <w:rPr>
                <w:rFonts w:ascii="Times New Roman" w:hAnsi="Times New Roman"/>
                <w:b/>
                <w:sz w:val="20"/>
                <w:szCs w:val="20"/>
                <w:lang w:eastAsia="ar-SA"/>
              </w:rPr>
              <w:t xml:space="preserve"> копе</w:t>
            </w:r>
            <w:r>
              <w:rPr>
                <w:rFonts w:ascii="Times New Roman" w:hAnsi="Times New Roman"/>
                <w:b/>
                <w:sz w:val="20"/>
                <w:szCs w:val="20"/>
                <w:lang w:eastAsia="ar-SA"/>
              </w:rPr>
              <w:t>ек</w:t>
            </w:r>
            <w:r w:rsidR="002F14D1" w:rsidRPr="005205B3">
              <w:rPr>
                <w:rFonts w:ascii="Times New Roman" w:hAnsi="Times New Roman"/>
                <w:b/>
                <w:sz w:val="20"/>
                <w:szCs w:val="20"/>
                <w:lang w:eastAsia="ar-SA"/>
              </w:rPr>
              <w:t>.</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37</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 xml:space="preserve">Порядок внесения денежных </w:t>
            </w:r>
            <w:r>
              <w:rPr>
                <w:rFonts w:ascii="Times New Roman" w:hAnsi="Times New Roman"/>
                <w:bCs/>
                <w:sz w:val="20"/>
                <w:szCs w:val="20"/>
                <w:lang w:eastAsia="ar-SA"/>
              </w:rPr>
              <w:lastRenderedPageBreak/>
              <w:t>средств в качестве обеспечения заявок на участие в закупке</w:t>
            </w:r>
          </w:p>
        </w:tc>
        <w:tc>
          <w:tcPr>
            <w:tcW w:w="6938" w:type="dxa"/>
            <w:tcBorders>
              <w:top w:val="single" w:sz="4" w:space="0" w:color="auto"/>
              <w:left w:val="single" w:sz="4" w:space="0" w:color="auto"/>
              <w:bottom w:val="single" w:sz="4" w:space="0" w:color="auto"/>
              <w:right w:val="single" w:sz="4" w:space="0" w:color="auto"/>
            </w:tcBorders>
            <w:hideMark/>
          </w:tcPr>
          <w:p w:rsidR="00BA1CA1" w:rsidRPr="002F14D1" w:rsidRDefault="002F14D1" w:rsidP="002F14D1">
            <w:pPr>
              <w:suppressAutoHyphens/>
              <w:snapToGrid w:val="0"/>
              <w:spacing w:after="0" w:line="240" w:lineRule="auto"/>
              <w:ind w:firstLine="310"/>
              <w:jc w:val="both"/>
              <w:rPr>
                <w:rFonts w:ascii="Times New Roman" w:hAnsi="Times New Roman"/>
                <w:sz w:val="20"/>
                <w:szCs w:val="20"/>
                <w:lang w:eastAsia="ar-SA"/>
              </w:rPr>
            </w:pPr>
            <w:r w:rsidRPr="002F14D1">
              <w:rPr>
                <w:rFonts w:ascii="Times New Roman" w:hAnsi="Times New Roman"/>
                <w:sz w:val="20"/>
                <w:szCs w:val="20"/>
                <w:lang w:eastAsia="ar-SA"/>
              </w:rPr>
              <w:lastRenderedPageBreak/>
              <w:t xml:space="preserve">В соответствии с правилами и порядком, определенными оператором </w:t>
            </w:r>
            <w:r w:rsidRPr="002F14D1">
              <w:rPr>
                <w:rFonts w:ascii="Times New Roman" w:hAnsi="Times New Roman"/>
                <w:sz w:val="20"/>
                <w:szCs w:val="20"/>
                <w:lang w:eastAsia="ar-SA"/>
              </w:rPr>
              <w:lastRenderedPageBreak/>
              <w:t xml:space="preserve">электронной торговой площадки </w:t>
            </w:r>
          </w:p>
        </w:tc>
      </w:tr>
      <w:tr w:rsidR="00BA1CA1" w:rsidTr="00147B4F">
        <w:tc>
          <w:tcPr>
            <w:tcW w:w="503" w:type="dxa"/>
            <w:tcBorders>
              <w:top w:val="single" w:sz="4" w:space="0" w:color="auto"/>
              <w:left w:val="single" w:sz="4" w:space="0" w:color="auto"/>
              <w:bottom w:val="single" w:sz="4" w:space="0" w:color="auto"/>
              <w:right w:val="single" w:sz="4" w:space="0" w:color="auto"/>
            </w:tcBorders>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b/>
                <w:bCs/>
                <w:sz w:val="20"/>
                <w:szCs w:val="20"/>
                <w:lang w:eastAsia="ar-SA"/>
              </w:rPr>
            </w:pPr>
            <w:r>
              <w:rPr>
                <w:rFonts w:ascii="Times New Roman" w:hAnsi="Times New Roman"/>
                <w:b/>
                <w:bCs/>
                <w:sz w:val="20"/>
                <w:szCs w:val="20"/>
                <w:lang w:eastAsia="ar-SA"/>
              </w:rPr>
              <w:t>Требования к контракту</w:t>
            </w:r>
          </w:p>
        </w:tc>
        <w:tc>
          <w:tcPr>
            <w:tcW w:w="6938" w:type="dxa"/>
            <w:tcBorders>
              <w:top w:val="single" w:sz="4" w:space="0" w:color="auto"/>
              <w:left w:val="single" w:sz="4" w:space="0" w:color="auto"/>
              <w:bottom w:val="single" w:sz="4" w:space="0" w:color="auto"/>
              <w:right w:val="single" w:sz="4" w:space="0" w:color="auto"/>
            </w:tcBorders>
          </w:tcPr>
          <w:p w:rsidR="00BA1CA1" w:rsidRDefault="00BA1CA1" w:rsidP="00BA1CA1">
            <w:pPr>
              <w:suppressAutoHyphens/>
              <w:snapToGrid w:val="0"/>
              <w:spacing w:after="0" w:line="240" w:lineRule="auto"/>
              <w:ind w:firstLine="310"/>
              <w:jc w:val="both"/>
              <w:rPr>
                <w:rFonts w:ascii="Times New Roman" w:hAnsi="Times New Roman"/>
                <w:b/>
                <w:sz w:val="20"/>
                <w:szCs w:val="20"/>
                <w:lang w:eastAsia="ar-SA"/>
              </w:rPr>
            </w:pP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38</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А) В течение </w:t>
            </w:r>
            <w:r>
              <w:rPr>
                <w:rFonts w:ascii="Times New Roman" w:hAnsi="Times New Roman"/>
                <w:b/>
                <w:sz w:val="20"/>
                <w:szCs w:val="20"/>
                <w:lang w:eastAsia="ar-SA"/>
              </w:rPr>
              <w:t>пяти дней</w:t>
            </w:r>
            <w:r>
              <w:rPr>
                <w:rFonts w:ascii="Times New Roman" w:hAnsi="Times New Roman"/>
                <w:sz w:val="20"/>
                <w:szCs w:val="20"/>
                <w:lang w:eastAsia="ar-SA"/>
              </w:rPr>
              <w:t xml:space="preserve"> </w:t>
            </w:r>
            <w:r w:rsidRPr="00A570C1">
              <w:rPr>
                <w:rFonts w:ascii="Times New Roman" w:hAnsi="Times New Roman"/>
                <w:sz w:val="20"/>
                <w:szCs w:val="20"/>
                <w:lang w:eastAsia="ar-SA"/>
              </w:rPr>
              <w:t>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w:t>
            </w:r>
            <w:r>
              <w:rPr>
                <w:rFonts w:ascii="Times New Roman" w:hAnsi="Times New Roman"/>
                <w:sz w:val="20"/>
                <w:szCs w:val="20"/>
                <w:lang w:eastAsia="ar-SA"/>
              </w:rPr>
              <w:t xml:space="preserve"> статьи 83.2. Закона № 44-ФЗ. </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 случае, если при проведении аукциона цена контракта снижена на 25% и более от начальной (максимальной) цены контракта, победитель аукциона одновременно предоставляет обеспечение исполнения контракта в соответствии с </w:t>
            </w:r>
            <w:r>
              <w:rPr>
                <w:rFonts w:ascii="Times New Roman" w:hAnsi="Times New Roman"/>
                <w:b/>
                <w:sz w:val="20"/>
                <w:szCs w:val="20"/>
                <w:lang w:eastAsia="ar-SA"/>
              </w:rPr>
              <w:t>пунктом 43</w:t>
            </w:r>
            <w:r>
              <w:rPr>
                <w:rFonts w:ascii="Times New Roman" w:hAnsi="Times New Roman"/>
                <w:sz w:val="20"/>
                <w:szCs w:val="20"/>
                <w:lang w:eastAsia="ar-SA"/>
              </w:rPr>
              <w:t xml:space="preserve"> настоящей документации;</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Б) В течение </w:t>
            </w:r>
            <w:r>
              <w:rPr>
                <w:rFonts w:ascii="Times New Roman" w:hAnsi="Times New Roman"/>
                <w:b/>
                <w:sz w:val="20"/>
                <w:szCs w:val="20"/>
                <w:lang w:eastAsia="ar-SA"/>
              </w:rPr>
              <w:t xml:space="preserve">трех рабочих дней </w:t>
            </w:r>
            <w:r>
              <w:rPr>
                <w:rFonts w:ascii="Times New Roman" w:hAnsi="Times New Roman"/>
                <w:sz w:val="20"/>
                <w:szCs w:val="20"/>
                <w:lang w:eastAsia="ar-SA"/>
              </w:rPr>
              <w:t>от даты размещения заказчиком доработанного проекта контракта либо повторного размещения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(в случае направления победителем протокола разногласий).</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 Иной участник, с которым заключается контракт при уклонении победителя аукциона от заключения контракта, вправе подписать контракт в сроки, которые предусмотрены пп. А, или разместить протокол разногласий, или отказаться от заключения контракта. Одновременно с подписанным проектом контракта такой участник </w:t>
            </w:r>
            <w:r w:rsidRPr="00266381">
              <w:rPr>
                <w:rFonts w:ascii="Times New Roman" w:hAnsi="Times New Roman"/>
                <w:sz w:val="20"/>
                <w:szCs w:val="20"/>
                <w:lang w:eastAsia="ar-SA"/>
              </w:rPr>
              <w:t xml:space="preserve">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w:t>
            </w:r>
            <w:r>
              <w:rPr>
                <w:rFonts w:ascii="Times New Roman" w:hAnsi="Times New Roman"/>
                <w:sz w:val="20"/>
                <w:szCs w:val="20"/>
                <w:lang w:eastAsia="ar-SA"/>
              </w:rPr>
              <w:t>Закона № 44-ФЗ</w:t>
            </w:r>
            <w:r w:rsidRPr="00266381">
              <w:rPr>
                <w:rFonts w:ascii="Times New Roman" w:hAnsi="Times New Roman"/>
                <w:sz w:val="20"/>
                <w:szCs w:val="20"/>
                <w:lang w:eastAsia="ar-SA"/>
              </w:rPr>
              <w:t>,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r>
              <w:rPr>
                <w:rFonts w:ascii="Times New Roman" w:hAnsi="Times New Roman"/>
                <w:sz w:val="20"/>
                <w:szCs w:val="20"/>
                <w:lang w:eastAsia="ar-SA"/>
              </w:rPr>
              <w:t xml:space="preserve">. В случае, если при проведении аукциона цена контракта этим участником снижена на 25% и более от начальной (максимальной) цены контракта, иной участник предоставляет обеспечение исполнения контракта в соответствии с </w:t>
            </w:r>
            <w:r>
              <w:rPr>
                <w:rFonts w:ascii="Times New Roman" w:hAnsi="Times New Roman"/>
                <w:b/>
                <w:sz w:val="20"/>
                <w:szCs w:val="20"/>
                <w:lang w:eastAsia="ar-SA"/>
              </w:rPr>
              <w:t>пунктом 43</w:t>
            </w:r>
            <w:r>
              <w:rPr>
                <w:rFonts w:ascii="Times New Roman" w:hAnsi="Times New Roman"/>
                <w:sz w:val="20"/>
                <w:szCs w:val="20"/>
                <w:lang w:eastAsia="ar-SA"/>
              </w:rPr>
              <w:t xml:space="preserve"> настоящей документации.</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39</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Условия признания победителя аукциона или иного участника аукциона уклонившимися от заключения контракта</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А) Победитель электронного аукциона, признаётся уклонившимся от заключения контракта в случае, если в сроки, предусмотренные настоящей документацией, </w:t>
            </w:r>
            <w:r w:rsidRPr="00560B4E">
              <w:rPr>
                <w:rFonts w:ascii="Times New Roman" w:hAnsi="Times New Roman"/>
                <w:sz w:val="20"/>
                <w:szCs w:val="20"/>
                <w:lang w:eastAsia="ar-SA"/>
              </w:rPr>
              <w:t>он не направил заказчику проект контракта, подписанный лицом, имеющим право действовать от имени такого победителя, или не направил протокол разногласий</w:t>
            </w:r>
            <w:r>
              <w:rPr>
                <w:rFonts w:ascii="Times New Roman" w:hAnsi="Times New Roman"/>
                <w:sz w:val="20"/>
                <w:szCs w:val="20"/>
                <w:lang w:eastAsia="ar-SA"/>
              </w:rPr>
              <w:t xml:space="preserve">, предусмотренный частью 4 статьи 83.2 Закона № 44-ФЗ, или не исполнил требования, предусмотренные </w:t>
            </w:r>
            <w:r>
              <w:rPr>
                <w:rFonts w:ascii="Times New Roman" w:hAnsi="Times New Roman"/>
                <w:b/>
                <w:sz w:val="20"/>
                <w:szCs w:val="20"/>
                <w:lang w:eastAsia="ar-SA"/>
              </w:rPr>
              <w:t>пунктом 43</w:t>
            </w:r>
            <w:r>
              <w:rPr>
                <w:rFonts w:ascii="Times New Roman" w:hAnsi="Times New Roman"/>
                <w:sz w:val="20"/>
                <w:szCs w:val="20"/>
                <w:lang w:eastAsia="ar-SA"/>
              </w:rPr>
              <w:t xml:space="preserve"> настоящей документации (в случае снижения при проведении аукциона цены контракта на двадцать пять процентов и более от начальной (максимальной) цены контракта).</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Б) Иной участник, с которым заключается контракт при уклонении победителя аукциона от заключения контракта, признаётся уклонившимся от заключения контракта в случае, если в сроки, предусмотренные настоящей документацией, </w:t>
            </w:r>
            <w:r w:rsidRPr="00560B4E">
              <w:rPr>
                <w:rFonts w:ascii="Times New Roman" w:hAnsi="Times New Roman"/>
                <w:sz w:val="20"/>
                <w:szCs w:val="20"/>
                <w:lang w:eastAsia="ar-SA"/>
              </w:rPr>
              <w:t>он не подписал проект контракта или не направил протокол разногласий</w:t>
            </w:r>
            <w:r>
              <w:rPr>
                <w:rFonts w:ascii="Times New Roman" w:hAnsi="Times New Roman"/>
                <w:sz w:val="20"/>
                <w:szCs w:val="20"/>
                <w:lang w:eastAsia="ar-SA"/>
              </w:rPr>
              <w:t xml:space="preserve">, не предоставил обеспечение исполнения контракта, или не исполнил требования, предусмотренные </w:t>
            </w:r>
            <w:r>
              <w:rPr>
                <w:rFonts w:ascii="Times New Roman" w:hAnsi="Times New Roman"/>
                <w:b/>
                <w:sz w:val="20"/>
                <w:szCs w:val="20"/>
                <w:lang w:eastAsia="ar-SA"/>
              </w:rPr>
              <w:t>пунктом 43</w:t>
            </w:r>
            <w:r>
              <w:rPr>
                <w:rFonts w:ascii="Times New Roman" w:hAnsi="Times New Roman"/>
                <w:sz w:val="20"/>
                <w:szCs w:val="20"/>
                <w:lang w:eastAsia="ar-SA"/>
              </w:rPr>
              <w:t xml:space="preserve"> настоящей документации (в случае снижения при проведении аукциона цены контракта на двадцать пять процентов и более от начальной (максимальной) цены контракта).</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40</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bCs/>
                <w:sz w:val="20"/>
                <w:szCs w:val="20"/>
                <w:lang w:eastAsia="ar-SA"/>
              </w:rPr>
            </w:pPr>
            <w:r>
              <w:rPr>
                <w:rFonts w:ascii="Times New Roman" w:hAnsi="Times New Roman"/>
                <w:bCs/>
                <w:sz w:val="20"/>
                <w:szCs w:val="20"/>
                <w:lang w:eastAsia="ar-SA"/>
              </w:rPr>
              <w:t>Обеспечение исполнения контракта</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Требование установлено.</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Требование не применяется в случае заключения контракта с участником закупки, который является казенным учреждением. </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41</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Срок и порядок предоставления обеспечения исполнения контракта, требования к такому обеспечению</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Исполнение контракта может обеспечиваться предоставлением банковской гарантии, выданной банком и соответствующей требованиям статьи 45 Закона № 44-ФЗ и соответствующего постановления Правительства РФ, или внесением денежных средств на указанный заказчиком счет, на котором в соответствии с зак</w:t>
            </w:r>
            <w:bookmarkStart w:id="0" w:name="_GoBack"/>
            <w:bookmarkEnd w:id="0"/>
            <w:r>
              <w:rPr>
                <w:rFonts w:ascii="Times New Roman" w:hAnsi="Times New Roman"/>
                <w:sz w:val="20"/>
                <w:szCs w:val="20"/>
                <w:lang w:eastAsia="ar-SA"/>
              </w:rPr>
              <w:t xml:space="preserve">онодательством Российской Федерации </w:t>
            </w:r>
            <w:r>
              <w:rPr>
                <w:rFonts w:ascii="Times New Roman" w:hAnsi="Times New Roman"/>
                <w:sz w:val="20"/>
                <w:szCs w:val="20"/>
                <w:lang w:eastAsia="ar-SA"/>
              </w:rPr>
              <w:lastRenderedPageBreak/>
              <w:t>учитываются операции со средствами, поступающими заказчику.</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Способ обеспечения исполнения контракта определяется участником закупки, с которым заключается контракт, самостоятельно. </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Контракт заключается после предоставления участником закупки, с которым заключается контракт, в срок, установленный для заключения контракта, обеспечения исполнения контракта в соответствии с Законом № 44-ФЗ и настоящей документацией.</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Участник вместе с подписанным со своей стороны проектом контракта предоставляет заказчику обеспечение исполнения контракта в размере, указанном в настоящей документации.</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42</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Размер обеспечения исполнения контракта</w:t>
            </w:r>
          </w:p>
        </w:tc>
        <w:tc>
          <w:tcPr>
            <w:tcW w:w="6938" w:type="dxa"/>
            <w:tcBorders>
              <w:top w:val="single" w:sz="4" w:space="0" w:color="auto"/>
              <w:left w:val="single" w:sz="4" w:space="0" w:color="auto"/>
              <w:bottom w:val="single" w:sz="4" w:space="0" w:color="auto"/>
              <w:right w:val="single" w:sz="4" w:space="0" w:color="auto"/>
            </w:tcBorders>
          </w:tcPr>
          <w:p w:rsidR="00BA1CA1" w:rsidRPr="005F7BBE"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Размер обеспечения исполнения контракта составляет 5 % начальной (максимальной) цены контракта, указанной в настоящих извещении и документации, что </w:t>
            </w:r>
            <w:r w:rsidRPr="005F7BBE">
              <w:rPr>
                <w:rFonts w:ascii="Times New Roman" w:hAnsi="Times New Roman"/>
                <w:b/>
                <w:sz w:val="20"/>
                <w:szCs w:val="20"/>
                <w:lang w:eastAsia="ar-SA"/>
              </w:rPr>
              <w:t xml:space="preserve">составляет: </w:t>
            </w:r>
            <w:r w:rsidR="00180760">
              <w:rPr>
                <w:rFonts w:ascii="Times New Roman" w:hAnsi="Times New Roman"/>
                <w:b/>
                <w:sz w:val="20"/>
                <w:szCs w:val="20"/>
                <w:lang w:eastAsia="ar-SA"/>
              </w:rPr>
              <w:t>63 826,95</w:t>
            </w:r>
            <w:r w:rsidRPr="005F7BBE">
              <w:rPr>
                <w:rFonts w:ascii="Times New Roman" w:hAnsi="Times New Roman"/>
                <w:b/>
                <w:sz w:val="20"/>
                <w:szCs w:val="20"/>
                <w:lang w:eastAsia="ar-SA"/>
              </w:rPr>
              <w:t xml:space="preserve"> рублей .</w:t>
            </w:r>
          </w:p>
          <w:p w:rsidR="00BA1CA1" w:rsidRDefault="00BA1CA1" w:rsidP="00BA1CA1">
            <w:pPr>
              <w:suppressAutoHyphens/>
              <w:snapToGrid w:val="0"/>
              <w:spacing w:after="0" w:line="240" w:lineRule="auto"/>
              <w:ind w:firstLine="310"/>
              <w:jc w:val="both"/>
              <w:rPr>
                <w:rFonts w:ascii="Times New Roman" w:hAnsi="Times New Roman"/>
                <w:color w:val="FF0000"/>
                <w:sz w:val="20"/>
                <w:szCs w:val="20"/>
                <w:lang w:eastAsia="ar-SA"/>
              </w:rPr>
            </w:pP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43</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Антидемпинговые меры</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Заказчик обращает внимание участников на то, что в случае снижения участником закупки, с которым заключается контракт, начальной (максимальной) цены на 25% и более, данный участник должен представить обеспечение исполнения контракта согласно требованиям ст. 37 Закона № 44-ФЗ:</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А) если начальная (максимальная) цена контракта составляет более чем 15 миллионов рублей – участник вместе с подписанным со своей стороны проектом контракта предоставляет заказчику обеспечение исполнения контракта в размере, превышающем в полтора раза размер обеспечения исполнения контракта, указанный в настоящей документации, но не менее чем в размере аванса (если контрактом предусмотрена выплата аванса);</w:t>
            </w:r>
          </w:p>
          <w:p w:rsidR="00BA1CA1" w:rsidRDefault="00BA1CA1" w:rsidP="00BA1CA1">
            <w:pPr>
              <w:suppressAutoHyphens/>
              <w:snapToGrid w:val="0"/>
              <w:spacing w:after="0" w:line="240" w:lineRule="auto"/>
              <w:ind w:firstLine="310"/>
              <w:jc w:val="both"/>
              <w:rPr>
                <w:rFonts w:ascii="Times New Roman" w:hAnsi="Times New Roman"/>
                <w:b/>
                <w:sz w:val="20"/>
                <w:szCs w:val="20"/>
                <w:lang w:eastAsia="ar-SA"/>
              </w:rPr>
            </w:pPr>
            <w:r>
              <w:rPr>
                <w:rFonts w:ascii="Times New Roman" w:hAnsi="Times New Roman"/>
                <w:sz w:val="20"/>
                <w:szCs w:val="20"/>
                <w:lang w:eastAsia="ar-SA"/>
              </w:rPr>
              <w:t>Б) если начальная (максимальная) цена контракта составляет 15 миллионов рублей и менее – участник вместе с подписанным со своей стороны проектом контракта предоставляет заказчику обеспечение исполнения контракта в размере, превышающем в полтора раза размер обеспечения исполнения контракта, указанный в настоящей документации, но не менее чем в размере аванса (если контрактом предусмотрена выплата аванса) или информацию, подтверждающую добросовестность такого участника на дату подачи заявки (в соответствии с ч. 3 ст. 37 Закона № 44-ФЗ);</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 участник вместе с подписанным со своей стороны проектом контракта и обеспечением или информацией, согласно п.п. А) или Б) настоящего пункта предоставляет заказчику также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При невыполнении участником, признанным победителем аукциона, или участником, с которым заключается контракт, в случае уклонения победителя аукциона от заключения контракта, вышеуказанных требований или признании комиссией по осуществлению закупок информации, подтверждающей добросовестность участника, недостоверной, предложенной цены контракта необоснованной, контракт с таким участником не заключается и он признается уклонившимся от заключения контракта.</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Вышеуказанные требования не применяются в случае, если при осуществлении закупок лекарственных препаратов, которые включены в утвержденный Правительством РФ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25% относительно их </w:t>
            </w:r>
            <w:r>
              <w:rPr>
                <w:rFonts w:ascii="Times New Roman" w:hAnsi="Times New Roman"/>
                <w:sz w:val="20"/>
                <w:szCs w:val="20"/>
                <w:lang w:eastAsia="ar-SA"/>
              </w:rPr>
              <w:lastRenderedPageBreak/>
              <w:t>зарегистрированной в соответствии с законодательством об обращении лекарственных средств предельной отпускной цены.</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Pr="00B708BF" w:rsidRDefault="00BA1CA1" w:rsidP="00BA1CA1">
            <w:pPr>
              <w:widowControl w:val="0"/>
              <w:autoSpaceDE w:val="0"/>
              <w:autoSpaceDN w:val="0"/>
              <w:adjustRightInd w:val="0"/>
              <w:spacing w:after="0" w:line="240" w:lineRule="auto"/>
              <w:jc w:val="both"/>
              <w:rPr>
                <w:rFonts w:ascii="Times New Roman" w:hAnsi="Times New Roman"/>
                <w:sz w:val="20"/>
                <w:szCs w:val="20"/>
              </w:rPr>
            </w:pPr>
            <w:r w:rsidRPr="00B708BF">
              <w:rPr>
                <w:rFonts w:ascii="Times New Roman" w:hAnsi="Times New Roman"/>
                <w:sz w:val="20"/>
                <w:szCs w:val="20"/>
              </w:rPr>
              <w:lastRenderedPageBreak/>
              <w:t>44</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Pr="00B708BF" w:rsidRDefault="00BA1CA1" w:rsidP="00BA1CA1">
            <w:pPr>
              <w:suppressAutoHyphens/>
              <w:snapToGrid w:val="0"/>
              <w:spacing w:after="0" w:line="240" w:lineRule="auto"/>
              <w:rPr>
                <w:rFonts w:ascii="Times New Roman" w:hAnsi="Times New Roman"/>
                <w:color w:val="7030A0"/>
                <w:sz w:val="20"/>
                <w:szCs w:val="20"/>
                <w:lang w:eastAsia="ar-SA"/>
              </w:rPr>
            </w:pPr>
            <w:r w:rsidRPr="00B708BF">
              <w:rPr>
                <w:rFonts w:ascii="Times New Roman" w:hAnsi="Times New Roman"/>
                <w:bCs/>
                <w:sz w:val="20"/>
                <w:szCs w:val="20"/>
                <w:lang w:eastAsia="ar-SA"/>
              </w:rPr>
              <w:t>Счёт для внесения денежных средств в качестве обеспечения исполнения контракта</w:t>
            </w:r>
          </w:p>
        </w:tc>
        <w:tc>
          <w:tcPr>
            <w:tcW w:w="6938" w:type="dxa"/>
            <w:tcBorders>
              <w:top w:val="single" w:sz="4" w:space="0" w:color="auto"/>
              <w:left w:val="single" w:sz="4" w:space="0" w:color="auto"/>
              <w:bottom w:val="single" w:sz="4" w:space="0" w:color="auto"/>
              <w:right w:val="single" w:sz="4" w:space="0" w:color="auto"/>
            </w:tcBorders>
          </w:tcPr>
          <w:p w:rsidR="00BA1CA1" w:rsidRPr="008944A1" w:rsidRDefault="00BA1CA1" w:rsidP="00BA1CA1">
            <w:pPr>
              <w:suppressAutoHyphens/>
              <w:snapToGrid w:val="0"/>
              <w:spacing w:after="0" w:line="240" w:lineRule="auto"/>
              <w:rPr>
                <w:rFonts w:ascii="Times New Roman" w:hAnsi="Times New Roman"/>
                <w:sz w:val="20"/>
                <w:szCs w:val="20"/>
                <w:lang w:eastAsia="ar-SA"/>
              </w:rPr>
            </w:pPr>
            <w:r w:rsidRPr="008944A1">
              <w:rPr>
                <w:rFonts w:ascii="Times New Roman" w:hAnsi="Times New Roman"/>
                <w:sz w:val="20"/>
                <w:szCs w:val="20"/>
                <w:lang w:eastAsia="ar-SA"/>
              </w:rPr>
              <w:t xml:space="preserve">УФК по Иркутской области (Администрация Новоигирминского городского поселения Нижнеилимского района, л/с 05343006300) </w:t>
            </w:r>
          </w:p>
          <w:p w:rsidR="00BA1CA1" w:rsidRPr="008944A1" w:rsidRDefault="00BA1CA1" w:rsidP="00BA1CA1">
            <w:pPr>
              <w:suppressAutoHyphens/>
              <w:snapToGrid w:val="0"/>
              <w:spacing w:after="0" w:line="240" w:lineRule="auto"/>
              <w:rPr>
                <w:rFonts w:ascii="Times New Roman" w:hAnsi="Times New Roman"/>
                <w:sz w:val="20"/>
                <w:szCs w:val="20"/>
                <w:lang w:eastAsia="ar-SA"/>
              </w:rPr>
            </w:pPr>
            <w:r w:rsidRPr="008944A1">
              <w:rPr>
                <w:rFonts w:ascii="Times New Roman" w:hAnsi="Times New Roman"/>
                <w:sz w:val="20"/>
                <w:szCs w:val="20"/>
                <w:lang w:eastAsia="ar-SA"/>
              </w:rPr>
              <w:t>ИНН     3834011005</w:t>
            </w:r>
          </w:p>
          <w:p w:rsidR="00BA1CA1" w:rsidRPr="008944A1" w:rsidRDefault="00BA1CA1" w:rsidP="00BA1CA1">
            <w:pPr>
              <w:suppressAutoHyphens/>
              <w:snapToGrid w:val="0"/>
              <w:spacing w:after="0" w:line="240" w:lineRule="auto"/>
              <w:rPr>
                <w:rFonts w:ascii="Times New Roman" w:hAnsi="Times New Roman"/>
                <w:sz w:val="20"/>
                <w:szCs w:val="20"/>
                <w:lang w:eastAsia="ar-SA"/>
              </w:rPr>
            </w:pPr>
            <w:r w:rsidRPr="008944A1">
              <w:rPr>
                <w:rFonts w:ascii="Times New Roman" w:hAnsi="Times New Roman"/>
                <w:sz w:val="20"/>
                <w:szCs w:val="20"/>
                <w:lang w:eastAsia="ar-SA"/>
              </w:rPr>
              <w:t>КПП     383401001</w:t>
            </w:r>
          </w:p>
          <w:p w:rsidR="00BA1CA1" w:rsidRPr="008944A1" w:rsidRDefault="00BA1CA1" w:rsidP="00BA1CA1">
            <w:pPr>
              <w:suppressAutoHyphens/>
              <w:snapToGrid w:val="0"/>
              <w:spacing w:after="0" w:line="240" w:lineRule="auto"/>
              <w:rPr>
                <w:rFonts w:ascii="Times New Roman" w:hAnsi="Times New Roman"/>
                <w:sz w:val="20"/>
                <w:szCs w:val="20"/>
                <w:lang w:eastAsia="ar-SA"/>
              </w:rPr>
            </w:pPr>
            <w:r w:rsidRPr="008944A1">
              <w:rPr>
                <w:rFonts w:ascii="Times New Roman" w:hAnsi="Times New Roman"/>
                <w:sz w:val="20"/>
                <w:szCs w:val="20"/>
                <w:lang w:eastAsia="ar-SA"/>
              </w:rPr>
              <w:t>Банк: Отделение Иркутск, г. ИРКУТСК</w:t>
            </w:r>
          </w:p>
          <w:p w:rsidR="00BA1CA1" w:rsidRPr="008944A1" w:rsidRDefault="00BA1CA1" w:rsidP="00BA1CA1">
            <w:pPr>
              <w:suppressAutoHyphens/>
              <w:snapToGrid w:val="0"/>
              <w:spacing w:after="0" w:line="240" w:lineRule="auto"/>
              <w:rPr>
                <w:rFonts w:ascii="Times New Roman" w:hAnsi="Times New Roman"/>
                <w:sz w:val="20"/>
                <w:szCs w:val="20"/>
                <w:lang w:eastAsia="ar-SA"/>
              </w:rPr>
            </w:pPr>
            <w:r w:rsidRPr="008944A1">
              <w:rPr>
                <w:rFonts w:ascii="Times New Roman" w:hAnsi="Times New Roman"/>
                <w:sz w:val="20"/>
                <w:szCs w:val="20"/>
                <w:lang w:eastAsia="ar-SA"/>
              </w:rPr>
              <w:t>БИК     042520001</w:t>
            </w:r>
          </w:p>
          <w:p w:rsidR="00BA1CA1" w:rsidRPr="00B708BF" w:rsidRDefault="00BA1CA1" w:rsidP="00BA1CA1">
            <w:pPr>
              <w:suppressAutoHyphens/>
              <w:snapToGrid w:val="0"/>
              <w:spacing w:after="0" w:line="240" w:lineRule="auto"/>
              <w:rPr>
                <w:rFonts w:ascii="Times New Roman" w:hAnsi="Times New Roman"/>
                <w:color w:val="7030A0"/>
                <w:sz w:val="20"/>
                <w:szCs w:val="20"/>
                <w:lang w:eastAsia="ar-SA"/>
              </w:rPr>
            </w:pPr>
            <w:r w:rsidRPr="008944A1">
              <w:rPr>
                <w:rFonts w:ascii="Times New Roman" w:hAnsi="Times New Roman"/>
                <w:sz w:val="20"/>
                <w:szCs w:val="20"/>
                <w:lang w:eastAsia="ar-SA"/>
              </w:rPr>
              <w:t>р/сч.     4030281092520300022</w:t>
            </w:r>
            <w:r w:rsidR="00390872">
              <w:rPr>
                <w:rFonts w:ascii="Times New Roman" w:hAnsi="Times New Roman"/>
                <w:sz w:val="20"/>
                <w:szCs w:val="20"/>
                <w:lang w:eastAsia="ar-SA"/>
              </w:rPr>
              <w:t>3</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45</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Условия банковской гарантии</w:t>
            </w:r>
          </w:p>
        </w:tc>
        <w:tc>
          <w:tcPr>
            <w:tcW w:w="6938" w:type="dxa"/>
            <w:tcBorders>
              <w:top w:val="single" w:sz="4" w:space="0" w:color="auto"/>
              <w:left w:val="single" w:sz="4" w:space="0" w:color="auto"/>
              <w:bottom w:val="single" w:sz="4" w:space="0" w:color="auto"/>
              <w:right w:val="single" w:sz="4" w:space="0" w:color="auto"/>
            </w:tcBorders>
            <w:hideMark/>
          </w:tcPr>
          <w:p w:rsidR="00BA1CA1" w:rsidRPr="001C3269" w:rsidRDefault="00BA1CA1" w:rsidP="00BA1CA1">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Требования к обеспечению исполнения контракта, предоставляемому в виде банковской гарантии:</w:t>
            </w:r>
          </w:p>
          <w:p w:rsidR="00BA1CA1" w:rsidRPr="001C3269" w:rsidRDefault="00BA1CA1" w:rsidP="00BA1CA1">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 xml:space="preserve">1. банковская гарантия принимается заказчиком, если она выдана банками, </w:t>
            </w:r>
            <w:r w:rsidRPr="003318BA">
              <w:rPr>
                <w:rFonts w:ascii="Times New Roman" w:hAnsi="Times New Roman"/>
                <w:sz w:val="20"/>
                <w:szCs w:val="20"/>
                <w:lang w:eastAsia="ar-SA"/>
              </w:rPr>
              <w:t>соответствующими требованиям, установленным Правительством Российской Федерации</w:t>
            </w:r>
            <w:r w:rsidRPr="001C3269">
              <w:rPr>
                <w:rFonts w:ascii="Times New Roman" w:hAnsi="Times New Roman"/>
                <w:sz w:val="20"/>
                <w:szCs w:val="20"/>
                <w:lang w:eastAsia="ar-SA"/>
              </w:rPr>
              <w:t>;</w:t>
            </w:r>
          </w:p>
          <w:p w:rsidR="00BA1CA1" w:rsidRPr="001C3269" w:rsidRDefault="00BA1CA1" w:rsidP="00BA1CA1">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2. банковская гарантия должна быть безотзывной и должна содержать пункты, согласно требованиям, указанным в ч. 2 ст. 45 Закона № 44-ФЗ;</w:t>
            </w:r>
          </w:p>
          <w:p w:rsidR="00BA1CA1" w:rsidRPr="001C3269" w:rsidRDefault="00BA1CA1" w:rsidP="00BA1CA1">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3.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A1CA1" w:rsidRPr="001C3269" w:rsidRDefault="00BA1CA1" w:rsidP="00BA1CA1">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4. банковская гарантия, информация о ней и документы, предусмотренные ч. 9 ст. 45 Закона № 44-ФЗ, должны быть включены в реестр банковских гарантий, размещенный в единой информационной системе</w:t>
            </w:r>
            <w:r>
              <w:rPr>
                <w:rFonts w:ascii="Times New Roman" w:hAnsi="Times New Roman"/>
                <w:sz w:val="20"/>
                <w:szCs w:val="20"/>
                <w:lang w:eastAsia="ar-SA"/>
              </w:rPr>
              <w:t xml:space="preserve"> (за исключением случаев, предусмотренных ч. 8.1. ст. 45 Закона № 44-ФЗ)</w:t>
            </w:r>
            <w:r w:rsidRPr="001C3269">
              <w:rPr>
                <w:rFonts w:ascii="Times New Roman" w:hAnsi="Times New Roman"/>
                <w:sz w:val="20"/>
                <w:szCs w:val="20"/>
                <w:lang w:eastAsia="ar-SA"/>
              </w:rPr>
              <w:t>;</w:t>
            </w:r>
          </w:p>
          <w:p w:rsidR="00BA1CA1" w:rsidRPr="001C3269" w:rsidRDefault="00BA1CA1" w:rsidP="00BA1CA1">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5. срок действия банковской гарантии должен превышать срок действия контракта не менее, чем на один месяц.</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Основания для отказа в принятии банковской гарантии и сроки возврата банковской гарантии применяются согласно требований Закона № 44-ФЗ.</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46</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Информация о банковском сопровождении контракта</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Не установлено</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47</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Возможность заказчика изменить условия контракта в соответствии с положениями </w:t>
            </w:r>
            <w:r>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Заказчик вправе изменить условия контракта в соответствии с положениями Закона № 44-ФЗ.</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48</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Информация о возможности одностороннего отказа от исполнения контракта</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rPr>
              <w:t xml:space="preserve">Заказчик вправе принять решение об одностороннем отказе от исполнения контракта </w:t>
            </w:r>
            <w:r>
              <w:rPr>
                <w:rFonts w:ascii="Times New Roman" w:hAnsi="Times New Roman"/>
                <w:sz w:val="20"/>
                <w:szCs w:val="20"/>
                <w:lang w:eastAsia="ar-SA"/>
              </w:rPr>
              <w:t xml:space="preserve">в соответствии с положениями частей 8 - 25 статьи 95 </w:t>
            </w:r>
            <w:r>
              <w:rPr>
                <w:rFonts w:ascii="Times New Roman" w:hAnsi="Times New Roman"/>
                <w:bCs/>
                <w:sz w:val="20"/>
                <w:szCs w:val="20"/>
                <w:lang w:eastAsia="ar-SA"/>
              </w:rPr>
              <w:t>Закона № 44-ФЗ</w:t>
            </w:r>
            <w:r>
              <w:rPr>
                <w:rFonts w:ascii="Times New Roman" w:hAnsi="Times New Roman"/>
                <w:sz w:val="20"/>
                <w:szCs w:val="20"/>
              </w:rPr>
              <w:t xml:space="preserve"> и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49</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Pr="002F4CEE" w:rsidRDefault="00BA1CA1" w:rsidP="00BA1CA1">
            <w:pPr>
              <w:suppressAutoHyphens/>
              <w:snapToGrid w:val="0"/>
              <w:spacing w:after="0" w:line="240" w:lineRule="auto"/>
              <w:rPr>
                <w:rFonts w:ascii="Times New Roman" w:hAnsi="Times New Roman"/>
                <w:color w:val="000000" w:themeColor="text1"/>
                <w:sz w:val="20"/>
                <w:szCs w:val="20"/>
                <w:lang w:eastAsia="ar-SA"/>
              </w:rPr>
            </w:pPr>
            <w:r>
              <w:rPr>
                <w:rFonts w:ascii="Times New Roman" w:hAnsi="Times New Roman"/>
                <w:color w:val="000000" w:themeColor="text1"/>
                <w:sz w:val="20"/>
                <w:szCs w:val="20"/>
                <w:lang w:eastAsia="ar-SA"/>
              </w:rPr>
              <w:t>Информация о возможности изменения количества товара при заключении контракта на поставку товара (на услуги и работы данный пункт не распространяется)</w:t>
            </w:r>
          </w:p>
        </w:tc>
        <w:tc>
          <w:tcPr>
            <w:tcW w:w="6938" w:type="dxa"/>
            <w:tcBorders>
              <w:top w:val="single" w:sz="4" w:space="0" w:color="auto"/>
              <w:left w:val="single" w:sz="4" w:space="0" w:color="auto"/>
              <w:bottom w:val="single" w:sz="4" w:space="0" w:color="auto"/>
              <w:right w:val="single" w:sz="4" w:space="0" w:color="auto"/>
            </w:tcBorders>
            <w:hideMark/>
          </w:tcPr>
          <w:p w:rsidR="00BA1CA1" w:rsidRPr="002F4CEE" w:rsidRDefault="00BA1CA1" w:rsidP="00BA1CA1">
            <w:pPr>
              <w:suppressAutoHyphens/>
              <w:snapToGrid w:val="0"/>
              <w:spacing w:after="0" w:line="240" w:lineRule="auto"/>
              <w:rPr>
                <w:rFonts w:ascii="Times New Roman" w:hAnsi="Times New Roman"/>
                <w:color w:val="000000" w:themeColor="text1"/>
                <w:sz w:val="20"/>
                <w:szCs w:val="20"/>
                <w:lang w:eastAsia="ar-SA"/>
              </w:rPr>
            </w:pPr>
            <w:r>
              <w:rPr>
                <w:rFonts w:ascii="Times New Roman" w:hAnsi="Times New Roman"/>
                <w:color w:val="000000" w:themeColor="text1"/>
                <w:sz w:val="20"/>
                <w:szCs w:val="20"/>
                <w:lang w:eastAsia="ar-SA"/>
              </w:rPr>
              <w:t xml:space="preserve">При заключении контракта на поставку товара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 </w:t>
            </w:r>
            <w:r>
              <w:rPr>
                <w:rFonts w:ascii="Times New Roman" w:hAnsi="Times New Roman"/>
                <w:b/>
                <w:color w:val="000000" w:themeColor="text1"/>
                <w:sz w:val="20"/>
                <w:szCs w:val="20"/>
                <w:lang w:eastAsia="ar-SA"/>
              </w:rPr>
              <w:t>право предусмотрено</w:t>
            </w:r>
            <w:r>
              <w:rPr>
                <w:rFonts w:ascii="Times New Roman" w:hAnsi="Times New Roman"/>
                <w:color w:val="000000" w:themeColor="text1"/>
                <w:sz w:val="20"/>
                <w:szCs w:val="20"/>
                <w:lang w:eastAsia="ar-SA"/>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настоящего аукциона.</w:t>
            </w:r>
          </w:p>
        </w:tc>
      </w:tr>
    </w:tbl>
    <w:p w:rsidR="00147B4F" w:rsidRDefault="00147B4F" w:rsidP="00147B4F">
      <w:pPr>
        <w:pStyle w:val="a3"/>
        <w:rPr>
          <w:rFonts w:ascii="Times New Roman" w:hAnsi="Times New Roman" w:cs="Times New Roman"/>
          <w:sz w:val="24"/>
          <w:szCs w:val="24"/>
        </w:rPr>
      </w:pPr>
    </w:p>
    <w:p w:rsidR="00147B4F" w:rsidRDefault="00147B4F" w:rsidP="00147B4F">
      <w:pPr>
        <w:pStyle w:val="a3"/>
        <w:rPr>
          <w:rFonts w:ascii="Times New Roman" w:hAnsi="Times New Roman" w:cs="Times New Roman"/>
          <w:sz w:val="24"/>
          <w:szCs w:val="24"/>
        </w:rPr>
      </w:pPr>
    </w:p>
    <w:p w:rsidR="005C59C8" w:rsidRPr="00601989" w:rsidRDefault="005C59C8" w:rsidP="005C59C8">
      <w:pPr>
        <w:pStyle w:val="a3"/>
        <w:rPr>
          <w:rFonts w:ascii="Times New Roman" w:hAnsi="Times New Roman" w:cs="Times New Roman"/>
          <w:b/>
          <w:sz w:val="24"/>
          <w:szCs w:val="24"/>
        </w:rPr>
      </w:pPr>
      <w:r w:rsidRPr="00601989">
        <w:rPr>
          <w:rFonts w:ascii="Times New Roman" w:hAnsi="Times New Roman" w:cs="Times New Roman"/>
          <w:b/>
          <w:sz w:val="24"/>
          <w:szCs w:val="24"/>
        </w:rPr>
        <w:t>Часть 2. Описание объекта закупки</w:t>
      </w:r>
    </w:p>
    <w:p w:rsidR="00390872" w:rsidRDefault="00390872" w:rsidP="005C59C8">
      <w:pPr>
        <w:pStyle w:val="a3"/>
        <w:rPr>
          <w:rFonts w:ascii="Times New Roman" w:hAnsi="Times New Roman" w:cs="Times New Roman"/>
          <w:b/>
          <w:sz w:val="24"/>
          <w:szCs w:val="24"/>
        </w:rPr>
      </w:pPr>
    </w:p>
    <w:p w:rsidR="00390872" w:rsidRPr="00390872" w:rsidRDefault="00390872" w:rsidP="00390872">
      <w:pPr>
        <w:tabs>
          <w:tab w:val="num" w:pos="180"/>
          <w:tab w:val="left" w:pos="1440"/>
          <w:tab w:val="right" w:leader="dot" w:pos="9720"/>
        </w:tabs>
        <w:spacing w:after="0" w:line="240" w:lineRule="auto"/>
        <w:ind w:firstLine="180"/>
        <w:jc w:val="center"/>
        <w:rPr>
          <w:rFonts w:ascii="Times New Roman" w:eastAsia="Times New Roman" w:hAnsi="Times New Roman" w:cs="Arial"/>
          <w:b/>
          <w:bCs/>
          <w:caps/>
          <w:sz w:val="24"/>
          <w:szCs w:val="24"/>
          <w:lang w:eastAsia="ru-RU"/>
        </w:rPr>
      </w:pPr>
      <w:r w:rsidRPr="00390872">
        <w:rPr>
          <w:rFonts w:ascii="Times New Roman" w:eastAsia="Times New Roman" w:hAnsi="Times New Roman" w:cs="Arial"/>
          <w:b/>
          <w:bCs/>
          <w:caps/>
          <w:sz w:val="24"/>
          <w:szCs w:val="24"/>
          <w:lang w:eastAsia="ru-RU"/>
        </w:rPr>
        <w:t>Техническое задание</w:t>
      </w:r>
    </w:p>
    <w:p w:rsidR="00390872" w:rsidRPr="00390872" w:rsidRDefault="00390872" w:rsidP="00390872">
      <w:pPr>
        <w:spacing w:after="0" w:line="240" w:lineRule="auto"/>
        <w:rPr>
          <w:rFonts w:ascii="Times New Roman" w:eastAsia="Times New Roman" w:hAnsi="Times New Roman"/>
          <w:sz w:val="24"/>
          <w:szCs w:val="24"/>
          <w:lang w:eastAsia="ru-RU"/>
        </w:rPr>
      </w:pPr>
    </w:p>
    <w:p w:rsidR="00390872" w:rsidRPr="00390872" w:rsidRDefault="00390872" w:rsidP="00390872">
      <w:pPr>
        <w:suppressAutoHyphens/>
        <w:spacing w:after="0" w:line="240" w:lineRule="auto"/>
        <w:jc w:val="center"/>
        <w:rPr>
          <w:rFonts w:ascii="Times New Roman" w:eastAsia="Times New Roman" w:hAnsi="Times New Roman"/>
          <w:b/>
          <w:sz w:val="24"/>
          <w:szCs w:val="24"/>
          <w:lang w:eastAsia="ru-RU"/>
        </w:rPr>
      </w:pPr>
      <w:r w:rsidRPr="00390872">
        <w:rPr>
          <w:rFonts w:ascii="Times New Roman" w:eastAsia="Times New Roman" w:hAnsi="Times New Roman"/>
          <w:b/>
          <w:sz w:val="24"/>
          <w:szCs w:val="24"/>
          <w:lang w:eastAsia="ru-RU"/>
        </w:rPr>
        <w:t xml:space="preserve">Текущий ремонт </w:t>
      </w:r>
      <w:r w:rsidR="008445B5">
        <w:rPr>
          <w:rFonts w:ascii="Times New Roman" w:eastAsia="Times New Roman" w:hAnsi="Times New Roman"/>
          <w:b/>
          <w:sz w:val="24"/>
          <w:szCs w:val="24"/>
          <w:lang w:eastAsia="ru-RU"/>
        </w:rPr>
        <w:t>пешеходной дорожки</w:t>
      </w:r>
    </w:p>
    <w:p w:rsidR="00390872" w:rsidRDefault="00180760" w:rsidP="00390872">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 адресу: </w:t>
      </w:r>
      <w:r w:rsidR="00390872" w:rsidRPr="00390872">
        <w:rPr>
          <w:rFonts w:ascii="Times New Roman" w:eastAsia="Times New Roman" w:hAnsi="Times New Roman"/>
          <w:b/>
          <w:sz w:val="24"/>
          <w:szCs w:val="24"/>
          <w:lang w:eastAsia="ru-RU"/>
        </w:rPr>
        <w:t xml:space="preserve"> ул. </w:t>
      </w:r>
      <w:r w:rsidR="008445B5">
        <w:rPr>
          <w:rFonts w:ascii="Times New Roman" w:eastAsia="Times New Roman" w:hAnsi="Times New Roman"/>
          <w:b/>
          <w:sz w:val="24"/>
          <w:szCs w:val="24"/>
          <w:lang w:eastAsia="ru-RU"/>
        </w:rPr>
        <w:t>Пионерская</w:t>
      </w:r>
      <w:r w:rsidR="00601989">
        <w:rPr>
          <w:rFonts w:ascii="Times New Roman" w:eastAsia="Times New Roman" w:hAnsi="Times New Roman"/>
          <w:b/>
          <w:sz w:val="24"/>
          <w:szCs w:val="24"/>
          <w:lang w:eastAsia="ru-RU"/>
        </w:rPr>
        <w:t>,</w:t>
      </w:r>
      <w:r w:rsidR="00E81414">
        <w:rPr>
          <w:rFonts w:ascii="Times New Roman" w:eastAsia="Times New Roman" w:hAnsi="Times New Roman"/>
          <w:b/>
          <w:sz w:val="24"/>
          <w:szCs w:val="24"/>
          <w:lang w:eastAsia="ru-RU"/>
        </w:rPr>
        <w:t xml:space="preserve"> в кол-ве </w:t>
      </w:r>
      <w:r w:rsidR="008445B5">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w:t>
      </w:r>
      <w:r w:rsidR="008445B5">
        <w:rPr>
          <w:rFonts w:ascii="Times New Roman" w:eastAsia="Times New Roman" w:hAnsi="Times New Roman"/>
          <w:b/>
          <w:sz w:val="24"/>
          <w:szCs w:val="24"/>
          <w:lang w:eastAsia="ru-RU"/>
        </w:rPr>
        <w:t>0</w:t>
      </w:r>
      <w:r w:rsidR="00E81414">
        <w:rPr>
          <w:rFonts w:ascii="Times New Roman" w:eastAsia="Times New Roman" w:hAnsi="Times New Roman"/>
          <w:b/>
          <w:sz w:val="24"/>
          <w:szCs w:val="24"/>
          <w:lang w:eastAsia="ru-RU"/>
        </w:rPr>
        <w:t xml:space="preserve"> м.</w:t>
      </w:r>
      <w:r w:rsidR="00390872" w:rsidRPr="00390872">
        <w:rPr>
          <w:rFonts w:ascii="Times New Roman" w:eastAsia="Times New Roman" w:hAnsi="Times New Roman"/>
          <w:b/>
          <w:sz w:val="24"/>
          <w:szCs w:val="24"/>
          <w:lang w:eastAsia="ru-RU"/>
        </w:rPr>
        <w:t xml:space="preserve"> </w:t>
      </w:r>
    </w:p>
    <w:p w:rsidR="00390872" w:rsidRPr="00390872" w:rsidRDefault="00390872" w:rsidP="00390872">
      <w:pPr>
        <w:suppressAutoHyphens/>
        <w:spacing w:after="0" w:line="240" w:lineRule="auto"/>
        <w:jc w:val="center"/>
        <w:rPr>
          <w:rFonts w:ascii="Times New Roman" w:eastAsia="Times New Roman" w:hAnsi="Times New Roman"/>
          <w:b/>
          <w:sz w:val="24"/>
          <w:szCs w:val="24"/>
          <w:lang w:eastAsia="ru-RU"/>
        </w:rPr>
      </w:pPr>
    </w:p>
    <w:tbl>
      <w:tblPr>
        <w:tblW w:w="10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593"/>
        <w:gridCol w:w="6686"/>
      </w:tblGrid>
      <w:tr w:rsidR="00390872" w:rsidRPr="00390872" w:rsidTr="00E06917">
        <w:trPr>
          <w:trHeight w:val="563"/>
        </w:trPr>
        <w:tc>
          <w:tcPr>
            <w:tcW w:w="646" w:type="dxa"/>
            <w:tcBorders>
              <w:top w:val="single" w:sz="4" w:space="0" w:color="auto"/>
              <w:left w:val="single" w:sz="4" w:space="0" w:color="auto"/>
              <w:bottom w:val="single" w:sz="4" w:space="0" w:color="auto"/>
              <w:right w:val="single" w:sz="4" w:space="0" w:color="auto"/>
            </w:tcBorders>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w:t>
            </w:r>
          </w:p>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п/п</w:t>
            </w:r>
          </w:p>
        </w:tc>
        <w:tc>
          <w:tcPr>
            <w:tcW w:w="3593"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Наименование исходных данных</w:t>
            </w:r>
          </w:p>
        </w:tc>
        <w:tc>
          <w:tcPr>
            <w:tcW w:w="668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center"/>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Содержание исходных данных</w:t>
            </w:r>
          </w:p>
        </w:tc>
      </w:tr>
      <w:tr w:rsidR="00390872" w:rsidRPr="00390872" w:rsidTr="00E06917">
        <w:trPr>
          <w:trHeight w:val="563"/>
        </w:trPr>
        <w:tc>
          <w:tcPr>
            <w:tcW w:w="64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center"/>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lastRenderedPageBreak/>
              <w:t>1</w:t>
            </w:r>
          </w:p>
        </w:tc>
        <w:tc>
          <w:tcPr>
            <w:tcW w:w="3593"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Заказчик</w:t>
            </w:r>
          </w:p>
        </w:tc>
        <w:tc>
          <w:tcPr>
            <w:tcW w:w="668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Новоигирминского</w:t>
            </w:r>
            <w:r w:rsidRPr="00390872">
              <w:rPr>
                <w:rFonts w:ascii="Times New Roman" w:eastAsia="Times New Roman" w:hAnsi="Times New Roman"/>
                <w:sz w:val="24"/>
                <w:szCs w:val="24"/>
                <w:lang w:eastAsia="ru-RU"/>
              </w:rPr>
              <w:t xml:space="preserve"> городского поселения</w:t>
            </w:r>
          </w:p>
        </w:tc>
      </w:tr>
      <w:tr w:rsidR="00390872" w:rsidRPr="00390872" w:rsidTr="00E06917">
        <w:trPr>
          <w:trHeight w:val="801"/>
        </w:trPr>
        <w:tc>
          <w:tcPr>
            <w:tcW w:w="64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center"/>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w:t>
            </w:r>
          </w:p>
        </w:tc>
        <w:tc>
          <w:tcPr>
            <w:tcW w:w="3593"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Основание для выполнения</w:t>
            </w:r>
          </w:p>
        </w:tc>
        <w:tc>
          <w:tcPr>
            <w:tcW w:w="6686" w:type="dxa"/>
            <w:tcBorders>
              <w:top w:val="single" w:sz="4" w:space="0" w:color="auto"/>
              <w:left w:val="single" w:sz="4" w:space="0" w:color="auto"/>
              <w:bottom w:val="single" w:sz="4" w:space="0" w:color="auto"/>
              <w:right w:val="single" w:sz="4" w:space="0" w:color="auto"/>
            </w:tcBorders>
            <w:hideMark/>
          </w:tcPr>
          <w:p w:rsidR="00390872" w:rsidRPr="00390872" w:rsidRDefault="008445B5" w:rsidP="007341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8445B5">
              <w:rPr>
                <w:rFonts w:ascii="Times New Roman" w:eastAsia="Times New Roman" w:hAnsi="Times New Roman"/>
                <w:sz w:val="24"/>
                <w:szCs w:val="24"/>
                <w:lang w:eastAsia="ru-RU"/>
              </w:rPr>
              <w:t>аспоряжения Администрации Новоигирминского городского поселения от</w:t>
            </w:r>
            <w:r w:rsidR="007341E5">
              <w:rPr>
                <w:rFonts w:ascii="Times New Roman" w:eastAsia="Times New Roman" w:hAnsi="Times New Roman"/>
                <w:sz w:val="24"/>
                <w:szCs w:val="24"/>
                <w:lang w:eastAsia="ru-RU"/>
              </w:rPr>
              <w:t xml:space="preserve"> </w:t>
            </w:r>
            <w:r w:rsidR="007341E5" w:rsidRPr="007341E5">
              <w:rPr>
                <w:rFonts w:ascii="Times New Roman" w:eastAsia="Times New Roman" w:hAnsi="Times New Roman"/>
                <w:sz w:val="24"/>
                <w:szCs w:val="24"/>
                <w:lang w:eastAsia="ru-RU"/>
              </w:rPr>
              <w:t>«08» августа 2019 года   № 107 «О   проведении   закупок на право заключения муниципальных контрактов в отношении реализации мероприятий по муниципальным программам Новоигирминского городского поселения в 2019 году»</w:t>
            </w:r>
            <w:r w:rsidRPr="008445B5">
              <w:rPr>
                <w:rFonts w:ascii="Times New Roman" w:eastAsia="Times New Roman" w:hAnsi="Times New Roman"/>
                <w:sz w:val="24"/>
                <w:szCs w:val="24"/>
                <w:lang w:eastAsia="ru-RU"/>
              </w:rPr>
              <w:t xml:space="preserve"> </w:t>
            </w:r>
            <w:r w:rsidR="007341E5">
              <w:rPr>
                <w:rFonts w:ascii="Times New Roman" w:eastAsia="Times New Roman" w:hAnsi="Times New Roman"/>
                <w:sz w:val="24"/>
                <w:szCs w:val="24"/>
                <w:lang w:eastAsia="ru-RU"/>
              </w:rPr>
              <w:t>.</w:t>
            </w:r>
          </w:p>
        </w:tc>
      </w:tr>
      <w:tr w:rsidR="00390872" w:rsidRPr="00390872" w:rsidTr="00E06917">
        <w:trPr>
          <w:trHeight w:val="248"/>
        </w:trPr>
        <w:tc>
          <w:tcPr>
            <w:tcW w:w="646" w:type="dxa"/>
            <w:tcBorders>
              <w:top w:val="single" w:sz="4" w:space="0" w:color="auto"/>
              <w:left w:val="single" w:sz="4" w:space="0" w:color="auto"/>
              <w:bottom w:val="single" w:sz="4" w:space="0" w:color="auto"/>
              <w:right w:val="single" w:sz="4" w:space="0" w:color="auto"/>
            </w:tcBorders>
          </w:tcPr>
          <w:p w:rsidR="00390872" w:rsidRPr="00390872" w:rsidRDefault="00390872" w:rsidP="00390872">
            <w:pPr>
              <w:spacing w:after="0" w:line="240" w:lineRule="auto"/>
              <w:jc w:val="center"/>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3</w:t>
            </w:r>
          </w:p>
        </w:tc>
        <w:tc>
          <w:tcPr>
            <w:tcW w:w="3593" w:type="dxa"/>
            <w:tcBorders>
              <w:top w:val="single" w:sz="4" w:space="0" w:color="auto"/>
              <w:left w:val="single" w:sz="4" w:space="0" w:color="auto"/>
              <w:bottom w:val="single" w:sz="4" w:space="0" w:color="auto"/>
              <w:right w:val="single" w:sz="4" w:space="0" w:color="auto"/>
            </w:tcBorders>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Основание на разработку ТЗ</w:t>
            </w:r>
          </w:p>
        </w:tc>
        <w:tc>
          <w:tcPr>
            <w:tcW w:w="6686" w:type="dxa"/>
            <w:tcBorders>
              <w:top w:val="single" w:sz="4" w:space="0" w:color="auto"/>
              <w:left w:val="single" w:sz="4" w:space="0" w:color="auto"/>
              <w:bottom w:val="single" w:sz="4" w:space="0" w:color="auto"/>
              <w:right w:val="single" w:sz="4" w:space="0" w:color="auto"/>
            </w:tcBorders>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Ведомость объемов работ (прилагается)</w:t>
            </w:r>
          </w:p>
        </w:tc>
      </w:tr>
      <w:tr w:rsidR="00390872" w:rsidRPr="00390872" w:rsidTr="00E06917">
        <w:trPr>
          <w:trHeight w:val="240"/>
        </w:trPr>
        <w:tc>
          <w:tcPr>
            <w:tcW w:w="64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center"/>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4</w:t>
            </w:r>
          </w:p>
        </w:tc>
        <w:tc>
          <w:tcPr>
            <w:tcW w:w="3593"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Местоположение объекта</w:t>
            </w:r>
          </w:p>
        </w:tc>
        <w:tc>
          <w:tcPr>
            <w:tcW w:w="6686" w:type="dxa"/>
            <w:tcBorders>
              <w:top w:val="single" w:sz="4" w:space="0" w:color="auto"/>
              <w:left w:val="single" w:sz="4" w:space="0" w:color="auto"/>
              <w:bottom w:val="single" w:sz="4" w:space="0" w:color="auto"/>
              <w:right w:val="single" w:sz="4" w:space="0" w:color="auto"/>
            </w:tcBorders>
          </w:tcPr>
          <w:p w:rsidR="00390872" w:rsidRPr="00390872" w:rsidRDefault="00390872" w:rsidP="007A0B61">
            <w:pPr>
              <w:spacing w:after="0" w:line="240" w:lineRule="auto"/>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Иркутская область, </w:t>
            </w:r>
            <w:r>
              <w:rPr>
                <w:rFonts w:ascii="Times New Roman" w:eastAsia="Times New Roman" w:hAnsi="Times New Roman"/>
                <w:sz w:val="24"/>
                <w:szCs w:val="24"/>
                <w:lang w:eastAsia="ru-RU"/>
              </w:rPr>
              <w:t xml:space="preserve">Нижнеилимский район, р.п. Новая Игирма, ул. </w:t>
            </w:r>
            <w:r w:rsidR="008445B5">
              <w:rPr>
                <w:rFonts w:ascii="Times New Roman" w:eastAsia="Times New Roman" w:hAnsi="Times New Roman"/>
                <w:sz w:val="24"/>
                <w:szCs w:val="24"/>
                <w:lang w:eastAsia="ru-RU"/>
              </w:rPr>
              <w:t>Пион</w:t>
            </w:r>
            <w:r w:rsidR="007A0B61">
              <w:rPr>
                <w:rFonts w:ascii="Times New Roman" w:eastAsia="Times New Roman" w:hAnsi="Times New Roman"/>
                <w:sz w:val="24"/>
                <w:szCs w:val="24"/>
                <w:lang w:eastAsia="ru-RU"/>
              </w:rPr>
              <w:t>е</w:t>
            </w:r>
            <w:r w:rsidR="008445B5">
              <w:rPr>
                <w:rFonts w:ascii="Times New Roman" w:eastAsia="Times New Roman" w:hAnsi="Times New Roman"/>
                <w:sz w:val="24"/>
                <w:szCs w:val="24"/>
                <w:lang w:eastAsia="ru-RU"/>
              </w:rPr>
              <w:t xml:space="preserve">рская от здания 29 </w:t>
            </w:r>
            <w:r w:rsidR="00D5205F" w:rsidRPr="00D5205F">
              <w:rPr>
                <w:rFonts w:ascii="Times New Roman" w:eastAsia="Times New Roman" w:hAnsi="Times New Roman"/>
                <w:sz w:val="24"/>
                <w:szCs w:val="24"/>
                <w:lang w:eastAsia="ru-RU"/>
              </w:rPr>
              <w:t xml:space="preserve">до </w:t>
            </w:r>
            <w:r w:rsidR="007A0B61">
              <w:rPr>
                <w:rFonts w:ascii="Times New Roman" w:eastAsia="Times New Roman" w:hAnsi="Times New Roman"/>
                <w:sz w:val="24"/>
                <w:szCs w:val="24"/>
                <w:lang w:eastAsia="ru-RU"/>
              </w:rPr>
              <w:t>переулка Речной</w:t>
            </w:r>
            <w:r w:rsidR="00D511D2">
              <w:rPr>
                <w:rFonts w:ascii="Times New Roman" w:eastAsia="Times New Roman" w:hAnsi="Times New Roman"/>
                <w:sz w:val="24"/>
                <w:szCs w:val="24"/>
                <w:lang w:eastAsia="ru-RU"/>
              </w:rPr>
              <w:t>.</w:t>
            </w:r>
          </w:p>
        </w:tc>
      </w:tr>
      <w:tr w:rsidR="00390872" w:rsidRPr="00390872" w:rsidTr="00E06917">
        <w:trPr>
          <w:trHeight w:val="281"/>
        </w:trPr>
        <w:tc>
          <w:tcPr>
            <w:tcW w:w="64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center"/>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5</w:t>
            </w:r>
          </w:p>
        </w:tc>
        <w:tc>
          <w:tcPr>
            <w:tcW w:w="3593"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Подрядчик </w:t>
            </w:r>
          </w:p>
        </w:tc>
        <w:tc>
          <w:tcPr>
            <w:tcW w:w="668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1D5BA4">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По результатам </w:t>
            </w:r>
            <w:r w:rsidR="001D5BA4">
              <w:rPr>
                <w:rFonts w:ascii="Times New Roman" w:eastAsia="Times New Roman" w:hAnsi="Times New Roman"/>
                <w:sz w:val="24"/>
                <w:szCs w:val="24"/>
                <w:lang w:eastAsia="ru-RU"/>
              </w:rPr>
              <w:t>аукциона.</w:t>
            </w:r>
          </w:p>
        </w:tc>
      </w:tr>
      <w:tr w:rsidR="00390872" w:rsidRPr="00390872" w:rsidTr="00E06917">
        <w:trPr>
          <w:trHeight w:val="628"/>
        </w:trPr>
        <w:tc>
          <w:tcPr>
            <w:tcW w:w="646" w:type="dxa"/>
            <w:tcBorders>
              <w:top w:val="single" w:sz="4" w:space="0" w:color="auto"/>
              <w:left w:val="single" w:sz="4" w:space="0" w:color="auto"/>
              <w:bottom w:val="single" w:sz="4" w:space="0" w:color="auto"/>
              <w:right w:val="single" w:sz="4" w:space="0" w:color="auto"/>
            </w:tcBorders>
          </w:tcPr>
          <w:p w:rsidR="00390872" w:rsidRPr="00390872" w:rsidRDefault="00390872" w:rsidP="00390872">
            <w:pPr>
              <w:spacing w:after="0" w:line="240" w:lineRule="auto"/>
              <w:jc w:val="center"/>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6</w:t>
            </w:r>
          </w:p>
        </w:tc>
        <w:tc>
          <w:tcPr>
            <w:tcW w:w="3593"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Объемы и виды работ</w:t>
            </w:r>
          </w:p>
        </w:tc>
        <w:tc>
          <w:tcPr>
            <w:tcW w:w="668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Объемы и виды работ согласовать непосредственно перед началом работ</w:t>
            </w:r>
            <w:r>
              <w:rPr>
                <w:rFonts w:ascii="Times New Roman" w:eastAsia="Times New Roman" w:hAnsi="Times New Roman"/>
                <w:sz w:val="24"/>
                <w:szCs w:val="24"/>
                <w:lang w:eastAsia="ru-RU"/>
              </w:rPr>
              <w:t xml:space="preserve"> с администрацией Новоигирминского</w:t>
            </w:r>
            <w:r w:rsidRPr="00390872">
              <w:rPr>
                <w:rFonts w:ascii="Times New Roman" w:eastAsia="Times New Roman" w:hAnsi="Times New Roman"/>
                <w:sz w:val="24"/>
                <w:szCs w:val="24"/>
                <w:lang w:eastAsia="ru-RU"/>
              </w:rPr>
              <w:t xml:space="preserve"> городского поселения. Выполнить работы согласно типовой технологической карты на укладку асфальта, СНиП, ГОСТ и ТУ.</w:t>
            </w:r>
          </w:p>
        </w:tc>
      </w:tr>
      <w:tr w:rsidR="00390872" w:rsidRPr="00390872" w:rsidTr="00E06917">
        <w:trPr>
          <w:trHeight w:val="1170"/>
        </w:trPr>
        <w:tc>
          <w:tcPr>
            <w:tcW w:w="64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center"/>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7</w:t>
            </w:r>
          </w:p>
        </w:tc>
        <w:tc>
          <w:tcPr>
            <w:tcW w:w="3593"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Особые условия выполнения работ</w:t>
            </w:r>
          </w:p>
        </w:tc>
        <w:tc>
          <w:tcPr>
            <w:tcW w:w="668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1D5BA4">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Согласовать проведение рабо</w:t>
            </w:r>
            <w:r>
              <w:rPr>
                <w:rFonts w:ascii="Times New Roman" w:eastAsia="Times New Roman" w:hAnsi="Times New Roman"/>
                <w:sz w:val="24"/>
                <w:szCs w:val="24"/>
                <w:lang w:eastAsia="ru-RU"/>
              </w:rPr>
              <w:t>т с администрацией Новоигирминского</w:t>
            </w:r>
            <w:r w:rsidRPr="00390872">
              <w:rPr>
                <w:rFonts w:ascii="Times New Roman" w:eastAsia="Times New Roman" w:hAnsi="Times New Roman"/>
                <w:sz w:val="24"/>
                <w:szCs w:val="24"/>
                <w:lang w:eastAsia="ru-RU"/>
              </w:rPr>
              <w:t xml:space="preserve"> городского поселения и </w:t>
            </w:r>
            <w:r w:rsidR="00254913">
              <w:rPr>
                <w:rFonts w:ascii="Times New Roman" w:eastAsia="Times New Roman" w:hAnsi="Times New Roman"/>
                <w:sz w:val="24"/>
                <w:szCs w:val="24"/>
                <w:lang w:eastAsia="ru-RU"/>
              </w:rPr>
              <w:t>О</w:t>
            </w:r>
            <w:r w:rsidRPr="00390872">
              <w:rPr>
                <w:rFonts w:ascii="Times New Roman" w:eastAsia="Times New Roman" w:hAnsi="Times New Roman"/>
                <w:sz w:val="24"/>
                <w:szCs w:val="24"/>
                <w:lang w:eastAsia="ru-RU"/>
              </w:rPr>
              <w:t xml:space="preserve">ГИБДД </w:t>
            </w:r>
            <w:r w:rsidR="00254913">
              <w:rPr>
                <w:rFonts w:ascii="Times New Roman" w:eastAsia="Times New Roman" w:hAnsi="Times New Roman"/>
                <w:sz w:val="24"/>
                <w:szCs w:val="24"/>
                <w:lang w:eastAsia="ru-RU"/>
              </w:rPr>
              <w:t>ОМВД России по Нижнеилимскому району</w:t>
            </w:r>
            <w:r w:rsidRPr="00390872">
              <w:rPr>
                <w:rFonts w:ascii="Times New Roman" w:eastAsia="Times New Roman" w:hAnsi="Times New Roman"/>
                <w:sz w:val="24"/>
                <w:szCs w:val="24"/>
                <w:lang w:eastAsia="ru-RU"/>
              </w:rPr>
              <w:t xml:space="preserve">   соблюдение требований ТБ при проведении работ по устройству дорожного полотна в черте город</w:t>
            </w:r>
            <w:r w:rsidR="001D5BA4">
              <w:rPr>
                <w:rFonts w:ascii="Times New Roman" w:eastAsia="Times New Roman" w:hAnsi="Times New Roman"/>
                <w:sz w:val="24"/>
                <w:szCs w:val="24"/>
                <w:lang w:eastAsia="ru-RU"/>
              </w:rPr>
              <w:t>ского поселения</w:t>
            </w:r>
            <w:r w:rsidRPr="00390872">
              <w:rPr>
                <w:rFonts w:ascii="Times New Roman" w:eastAsia="Times New Roman" w:hAnsi="Times New Roman"/>
                <w:sz w:val="24"/>
                <w:szCs w:val="24"/>
                <w:lang w:eastAsia="ru-RU"/>
              </w:rPr>
              <w:t xml:space="preserve">. </w:t>
            </w:r>
          </w:p>
        </w:tc>
      </w:tr>
      <w:tr w:rsidR="00390872" w:rsidRPr="00390872" w:rsidTr="00E06917">
        <w:trPr>
          <w:trHeight w:val="281"/>
        </w:trPr>
        <w:tc>
          <w:tcPr>
            <w:tcW w:w="64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center"/>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8</w:t>
            </w:r>
          </w:p>
        </w:tc>
        <w:tc>
          <w:tcPr>
            <w:tcW w:w="3593"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Сроки выполнения работ</w:t>
            </w:r>
          </w:p>
        </w:tc>
        <w:tc>
          <w:tcPr>
            <w:tcW w:w="668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D5205F">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До</w:t>
            </w:r>
            <w:r w:rsidR="001D5BA4">
              <w:rPr>
                <w:rFonts w:ascii="Times New Roman" w:eastAsia="Times New Roman" w:hAnsi="Times New Roman"/>
                <w:sz w:val="24"/>
                <w:szCs w:val="24"/>
                <w:lang w:eastAsia="ru-RU"/>
              </w:rPr>
              <w:t xml:space="preserve"> 3</w:t>
            </w:r>
            <w:r w:rsidR="00D5205F">
              <w:rPr>
                <w:rFonts w:ascii="Times New Roman" w:eastAsia="Times New Roman" w:hAnsi="Times New Roman"/>
                <w:sz w:val="24"/>
                <w:szCs w:val="24"/>
                <w:lang w:eastAsia="ru-RU"/>
              </w:rPr>
              <w:t>0 сентября</w:t>
            </w:r>
            <w:r w:rsidRPr="00390872">
              <w:rPr>
                <w:rFonts w:ascii="Times New Roman" w:eastAsia="Times New Roman" w:hAnsi="Times New Roman"/>
                <w:sz w:val="24"/>
                <w:szCs w:val="24"/>
                <w:lang w:eastAsia="ru-RU"/>
              </w:rPr>
              <w:t xml:space="preserve"> 2019 г.</w:t>
            </w:r>
          </w:p>
        </w:tc>
      </w:tr>
    </w:tbl>
    <w:p w:rsidR="00390872" w:rsidRPr="00390872" w:rsidRDefault="00390872" w:rsidP="00390872">
      <w:pPr>
        <w:spacing w:after="0" w:line="240" w:lineRule="auto"/>
        <w:jc w:val="both"/>
        <w:rPr>
          <w:rFonts w:ascii="Times New Roman" w:eastAsia="Times New Roman" w:hAnsi="Times New Roman"/>
          <w:b/>
          <w:sz w:val="24"/>
          <w:szCs w:val="24"/>
          <w:lang w:eastAsia="ru-RU"/>
        </w:rPr>
      </w:pPr>
    </w:p>
    <w:p w:rsidR="00390872" w:rsidRPr="00390872" w:rsidRDefault="00390872" w:rsidP="00390872">
      <w:pPr>
        <w:numPr>
          <w:ilvl w:val="0"/>
          <w:numId w:val="47"/>
        </w:numPr>
        <w:spacing w:after="0" w:line="240" w:lineRule="auto"/>
        <w:contextualSpacing/>
        <w:rPr>
          <w:rFonts w:ascii="Times New Roman" w:eastAsia="Times New Roman" w:hAnsi="Times New Roman"/>
          <w:b/>
          <w:sz w:val="24"/>
          <w:szCs w:val="24"/>
          <w:lang w:eastAsia="ru-RU"/>
        </w:rPr>
      </w:pPr>
      <w:r w:rsidRPr="00390872">
        <w:rPr>
          <w:rFonts w:ascii="Times New Roman" w:eastAsia="Times New Roman" w:hAnsi="Times New Roman"/>
          <w:b/>
          <w:sz w:val="24"/>
          <w:szCs w:val="24"/>
          <w:lang w:eastAsia="ru-RU"/>
        </w:rPr>
        <w:t>Общие положения</w:t>
      </w:r>
    </w:p>
    <w:p w:rsidR="00390872" w:rsidRPr="00390872" w:rsidRDefault="00390872" w:rsidP="005205B3">
      <w:pPr>
        <w:suppressAutoHyphens/>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1.1. Предмет муниципального контракта:</w:t>
      </w:r>
      <w:r w:rsidR="005205B3" w:rsidRPr="005205B3">
        <w:t xml:space="preserve"> </w:t>
      </w:r>
      <w:r w:rsidR="005205B3" w:rsidRPr="005205B3">
        <w:rPr>
          <w:rFonts w:ascii="Times New Roman" w:eastAsia="Times New Roman" w:hAnsi="Times New Roman"/>
          <w:sz w:val="24"/>
          <w:szCs w:val="24"/>
          <w:lang w:eastAsia="ru-RU"/>
        </w:rPr>
        <w:t xml:space="preserve">«Текущий ремонт </w:t>
      </w:r>
      <w:r w:rsidR="007A0B61">
        <w:rPr>
          <w:rFonts w:ascii="Times New Roman" w:eastAsia="Times New Roman" w:hAnsi="Times New Roman"/>
          <w:sz w:val="24"/>
          <w:szCs w:val="24"/>
          <w:lang w:eastAsia="ru-RU"/>
        </w:rPr>
        <w:t xml:space="preserve">пешеходной дорожки </w:t>
      </w:r>
      <w:r w:rsidR="007341E5">
        <w:rPr>
          <w:rFonts w:ascii="Times New Roman" w:eastAsia="Times New Roman" w:hAnsi="Times New Roman"/>
          <w:sz w:val="24"/>
          <w:szCs w:val="24"/>
          <w:lang w:eastAsia="ru-RU"/>
        </w:rPr>
        <w:t xml:space="preserve">по адресу: </w:t>
      </w:r>
      <w:r w:rsidR="007A0B61">
        <w:rPr>
          <w:rFonts w:ascii="Times New Roman" w:eastAsia="Times New Roman" w:hAnsi="Times New Roman"/>
          <w:sz w:val="24"/>
          <w:szCs w:val="24"/>
          <w:lang w:eastAsia="ru-RU"/>
        </w:rPr>
        <w:t>ул. Пионерская, в кол-ве 4</w:t>
      </w:r>
      <w:r w:rsidR="007341E5">
        <w:rPr>
          <w:rFonts w:ascii="Times New Roman" w:eastAsia="Times New Roman" w:hAnsi="Times New Roman"/>
          <w:sz w:val="24"/>
          <w:szCs w:val="24"/>
          <w:lang w:eastAsia="ru-RU"/>
        </w:rPr>
        <w:t>1</w:t>
      </w:r>
      <w:r w:rsidR="007A0B61">
        <w:rPr>
          <w:rFonts w:ascii="Times New Roman" w:eastAsia="Times New Roman" w:hAnsi="Times New Roman"/>
          <w:sz w:val="24"/>
          <w:szCs w:val="24"/>
          <w:lang w:eastAsia="ru-RU"/>
        </w:rPr>
        <w:t xml:space="preserve">0 </w:t>
      </w:r>
      <w:r w:rsidR="005205B3" w:rsidRPr="005205B3">
        <w:rPr>
          <w:rFonts w:ascii="Times New Roman" w:eastAsia="Times New Roman" w:hAnsi="Times New Roman"/>
          <w:sz w:val="24"/>
          <w:szCs w:val="24"/>
          <w:lang w:eastAsia="ru-RU"/>
        </w:rPr>
        <w:t>м.»</w:t>
      </w:r>
      <w:r w:rsidRPr="00390872">
        <w:rPr>
          <w:rFonts w:ascii="Times New Roman" w:eastAsia="Times New Roman" w:hAnsi="Times New Roman"/>
          <w:sz w:val="24"/>
          <w:szCs w:val="24"/>
          <w:lang w:eastAsia="ru-RU"/>
        </w:rPr>
        <w:t xml:space="preserve"> </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1.2. Срок предоставления гарантии качества работ: 24 календарных месяца со дня подписания сторонами акта о приемке выполненных работ. </w:t>
      </w:r>
    </w:p>
    <w:p w:rsidR="00390872" w:rsidRPr="00390872" w:rsidRDefault="00390872" w:rsidP="00390872">
      <w:pPr>
        <w:spacing w:after="0" w:line="240" w:lineRule="auto"/>
        <w:ind w:firstLine="567"/>
        <w:jc w:val="both"/>
        <w:rPr>
          <w:rFonts w:ascii="Times New Roman" w:eastAsia="Times New Roman" w:hAnsi="Times New Roman"/>
          <w:b/>
          <w:sz w:val="24"/>
          <w:szCs w:val="24"/>
          <w:lang w:eastAsia="ru-RU"/>
        </w:rPr>
      </w:pPr>
      <w:r w:rsidRPr="00390872">
        <w:rPr>
          <w:rFonts w:ascii="Times New Roman" w:eastAsia="Times New Roman" w:hAnsi="Times New Roman"/>
          <w:b/>
          <w:sz w:val="24"/>
          <w:szCs w:val="24"/>
          <w:lang w:eastAsia="ru-RU"/>
        </w:rPr>
        <w:t>2. Содержание работ и общие требования</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2.1. Требуется выполнить ремонт автомобильных дорог:</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2.1.1. ремонт горячей асфальтобетонной смесью выполнять в сухое время года при температуре воздуха не ниже +5</w:t>
      </w:r>
      <w:r w:rsidRPr="00390872">
        <w:rPr>
          <w:rFonts w:ascii="Times New Roman" w:eastAsia="Times New Roman" w:hAnsi="Times New Roman"/>
          <w:sz w:val="24"/>
          <w:szCs w:val="24"/>
          <w:vertAlign w:val="superscript"/>
          <w:lang w:eastAsia="ru-RU"/>
        </w:rPr>
        <w:t>0</w:t>
      </w:r>
      <w:r w:rsidRPr="00390872">
        <w:rPr>
          <w:rFonts w:ascii="Times New Roman" w:eastAsia="Times New Roman" w:hAnsi="Times New Roman"/>
          <w:sz w:val="24"/>
          <w:szCs w:val="24"/>
          <w:lang w:eastAsia="ru-RU"/>
        </w:rPr>
        <w:t xml:space="preserve">С; </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2.1.2. ремонт выполнять по заявке Заказчика по мере обнаружения дефектов, в установленные Г</w:t>
      </w:r>
      <w:r w:rsidRPr="00390872">
        <w:rPr>
          <w:rFonts w:ascii="Times New Roman" w:eastAsiaTheme="minorHAnsi" w:hAnsi="Times New Roman"/>
          <w:sz w:val="24"/>
          <w:szCs w:val="24"/>
        </w:rPr>
        <w:t>ОСТ Р 50597-2017</w:t>
      </w:r>
      <w:r w:rsidRPr="00390872">
        <w:rPr>
          <w:rFonts w:ascii="Times New Roman" w:eastAsia="Times New Roman" w:hAnsi="Times New Roman"/>
          <w:sz w:val="24"/>
          <w:szCs w:val="24"/>
          <w:lang w:eastAsia="ru-RU"/>
        </w:rPr>
        <w:t xml:space="preserve"> сроки;</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2.1.3. применять материалы согласно действующим ГОСТ, СНиП:</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w:t>
      </w:r>
      <w:r w:rsidRPr="00390872">
        <w:rPr>
          <w:rFonts w:ascii="Times New Roman" w:eastAsia="Times New Roman" w:hAnsi="Times New Roman"/>
          <w:sz w:val="24"/>
          <w:szCs w:val="24"/>
          <w:lang w:eastAsia="ru-RU"/>
        </w:rPr>
        <w:tab/>
        <w:t>горячий плотный мелкозернистый асфальтобетон (тип Б-</w:t>
      </w:r>
      <w:r w:rsidRPr="00390872">
        <w:rPr>
          <w:rFonts w:ascii="Times New Roman" w:eastAsia="Times New Roman" w:hAnsi="Times New Roman"/>
          <w:sz w:val="24"/>
          <w:szCs w:val="24"/>
          <w:lang w:val="en-US" w:eastAsia="ru-RU"/>
        </w:rPr>
        <w:t>II</w:t>
      </w:r>
      <w:r w:rsidRPr="00390872">
        <w:rPr>
          <w:rFonts w:ascii="Times New Roman" w:eastAsia="Times New Roman" w:hAnsi="Times New Roman"/>
          <w:sz w:val="24"/>
          <w:szCs w:val="24"/>
          <w:lang w:eastAsia="ru-RU"/>
        </w:rPr>
        <w:t>) по ГОСТ 9128-97;</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w:t>
      </w:r>
      <w:r w:rsidRPr="00390872">
        <w:rPr>
          <w:rFonts w:ascii="Times New Roman" w:eastAsia="Times New Roman" w:hAnsi="Times New Roman"/>
          <w:sz w:val="24"/>
          <w:szCs w:val="24"/>
          <w:lang w:eastAsia="ru-RU"/>
        </w:rPr>
        <w:tab/>
        <w:t>битум, для обработки краев вырубки (марка БНД 60/90,БНД 90/130 по ГОСТ 22245-90, битумная эмульсия  для ямочного ремонта  по ГОСТ  Р 52128-2003) .</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2.1.4. выполнение работ производить согласно ВСН 24-89 «Технические правила содержания и ремонта городских дорог», ГОСТ, </w:t>
      </w:r>
      <w:r w:rsidRPr="00390872">
        <w:rPr>
          <w:rFonts w:ascii="Times New Roman" w:eastAsiaTheme="minorHAnsi" w:hAnsi="Times New Roman"/>
          <w:sz w:val="24"/>
          <w:szCs w:val="24"/>
        </w:rPr>
        <w:t xml:space="preserve">СП 78.13330.2012 </w:t>
      </w:r>
      <w:r w:rsidRPr="00390872">
        <w:rPr>
          <w:rFonts w:ascii="Times New Roman" w:eastAsia="Times New Roman" w:hAnsi="Times New Roman"/>
          <w:sz w:val="24"/>
          <w:szCs w:val="24"/>
          <w:lang w:eastAsia="ru-RU"/>
        </w:rPr>
        <w:t xml:space="preserve">«Автомобильные дороги», </w:t>
      </w:r>
      <w:r w:rsidRPr="00390872">
        <w:rPr>
          <w:rFonts w:ascii="Times New Roman" w:eastAsiaTheme="minorHAnsi" w:hAnsi="Times New Roman"/>
          <w:sz w:val="24"/>
          <w:szCs w:val="24"/>
        </w:rPr>
        <w:t xml:space="preserve">ГОСТ Р 50597-2017 </w:t>
      </w:r>
      <w:r w:rsidRPr="00390872">
        <w:rPr>
          <w:rFonts w:ascii="Times New Roman" w:eastAsia="Times New Roman" w:hAnsi="Times New Roman"/>
          <w:sz w:val="24"/>
          <w:szCs w:val="24"/>
          <w:lang w:eastAsia="ru-RU"/>
        </w:rPr>
        <w:t xml:space="preserve">«Автомобильные дороги и улицы. Требования к эксплуатационному состоянию, допустимому по условиям обеспечения безопасности дорожного движения», необходимым для этого составом специализированной техники и персоналом, имеющим квалификацию согласно составу работ;  </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2.1.5. ремонт покрытия выполнять картами с гранями, перпендикулярными и параллельными оси дороги, с захватом неповрежденного покрытия на 3-</w:t>
      </w:r>
      <w:smartTag w:uri="urn:schemas-microsoft-com:office:smarttags" w:element="metricconverter">
        <w:smartTagPr>
          <w:attr w:name="ProductID" w:val="5 см"/>
        </w:smartTagPr>
        <w:r w:rsidRPr="00390872">
          <w:rPr>
            <w:rFonts w:ascii="Times New Roman" w:eastAsia="Times New Roman" w:hAnsi="Times New Roman"/>
            <w:sz w:val="24"/>
            <w:szCs w:val="24"/>
            <w:lang w:eastAsia="ru-RU"/>
          </w:rPr>
          <w:t>5 см</w:t>
        </w:r>
      </w:smartTag>
      <w:r w:rsidRPr="00390872">
        <w:rPr>
          <w:rFonts w:ascii="Times New Roman" w:eastAsia="Times New Roman" w:hAnsi="Times New Roman"/>
          <w:sz w:val="24"/>
          <w:szCs w:val="24"/>
          <w:lang w:eastAsia="ru-RU"/>
        </w:rPr>
        <w:t>.;</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2.1.6. выбоины близко стоящие друг от друга, объединять в одну общую карту;</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2.1.7. вырубку выбоин производить на глубину не менее 4 см;</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2.1.8. ровность покрытия проверять при помощи трехметровой рейки, зазоры под ней не должны превышать 7 мм.; </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2.1.9. качество уплотнения определять визуально: на покрытии не должны оставаться следы после прохождения катка;</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lastRenderedPageBreak/>
        <w:t>2.1.10. контролировать температуру готовой асфальтобетонной смеси</w:t>
      </w:r>
      <w:r w:rsidRPr="00390872">
        <w:rPr>
          <w:rFonts w:ascii="Times New Roman" w:eastAsia="Times New Roman" w:hAnsi="Times New Roman"/>
          <w:noProof/>
          <w:sz w:val="24"/>
          <w:szCs w:val="24"/>
          <w:lang w:eastAsia="ru-RU"/>
        </w:rPr>
        <w:t xml:space="preserve"> —</w:t>
      </w:r>
      <w:r w:rsidRPr="00390872">
        <w:rPr>
          <w:rFonts w:ascii="Times New Roman" w:eastAsia="Times New Roman" w:hAnsi="Times New Roman"/>
          <w:sz w:val="24"/>
          <w:szCs w:val="24"/>
          <w:lang w:eastAsia="ru-RU"/>
        </w:rPr>
        <w:t xml:space="preserve"> в кузове каждого автомобиля-самосвала;</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2.1.11. не реже одного раза в смену</w:t>
      </w:r>
      <w:r w:rsidRPr="00390872">
        <w:rPr>
          <w:rFonts w:ascii="Times New Roman" w:eastAsia="Times New Roman" w:hAnsi="Times New Roman"/>
          <w:noProof/>
          <w:sz w:val="24"/>
          <w:szCs w:val="24"/>
          <w:lang w:eastAsia="ru-RU"/>
        </w:rPr>
        <w:t xml:space="preserve"> —</w:t>
      </w:r>
      <w:r w:rsidRPr="00390872">
        <w:rPr>
          <w:rFonts w:ascii="Times New Roman" w:eastAsia="Times New Roman" w:hAnsi="Times New Roman"/>
          <w:sz w:val="24"/>
          <w:szCs w:val="24"/>
          <w:lang w:eastAsia="ru-RU"/>
        </w:rPr>
        <w:t xml:space="preserve"> качество смеси по </w:t>
      </w:r>
      <w:r w:rsidRPr="00390872">
        <w:rPr>
          <w:rFonts w:ascii="Times New Roman" w:eastAsiaTheme="minorHAnsi" w:hAnsi="Times New Roman"/>
          <w:sz w:val="24"/>
          <w:szCs w:val="24"/>
        </w:rPr>
        <w:t xml:space="preserve">ГОСТ 9128-2009 </w:t>
      </w:r>
      <w:r w:rsidRPr="00390872">
        <w:rPr>
          <w:rFonts w:ascii="Times New Roman" w:eastAsia="Times New Roman" w:hAnsi="Times New Roman"/>
          <w:noProof/>
          <w:sz w:val="24"/>
          <w:szCs w:val="24"/>
          <w:lang w:eastAsia="ru-RU"/>
        </w:rPr>
        <w:t xml:space="preserve"> </w:t>
      </w:r>
      <w:r w:rsidRPr="00390872">
        <w:rPr>
          <w:rFonts w:ascii="Times New Roman" w:eastAsia="Times New Roman" w:hAnsi="Times New Roman"/>
          <w:sz w:val="24"/>
          <w:szCs w:val="24"/>
          <w:lang w:eastAsia="ru-RU"/>
        </w:rPr>
        <w:t>и ГОСТ</w:t>
      </w:r>
      <w:r w:rsidRPr="00390872">
        <w:rPr>
          <w:rFonts w:ascii="Times New Roman" w:eastAsia="Times New Roman" w:hAnsi="Times New Roman"/>
          <w:noProof/>
          <w:sz w:val="24"/>
          <w:szCs w:val="24"/>
          <w:lang w:eastAsia="ru-RU"/>
        </w:rPr>
        <w:t xml:space="preserve"> 12801-98</w:t>
      </w:r>
      <w:r w:rsidRPr="00390872">
        <w:rPr>
          <w:rFonts w:ascii="Times New Roman" w:eastAsia="Times New Roman" w:hAnsi="Times New Roman"/>
          <w:sz w:val="24"/>
          <w:szCs w:val="24"/>
          <w:lang w:eastAsia="ru-RU"/>
        </w:rPr>
        <w:t xml:space="preserve"> и битума по ГОСТ 22245-90;</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2.1.12. свойства асфальтобетона должны соответствовать требованиям ГОСТ 9128-97 «Смеси асфальтобетонные дорожные, аэродромные и асфальтобетон. Технические условия».  </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2.1.13. битум должен соответствовать требованиям ГОСТ 22245-90 «Битумы нефтяные дорожные. Вязкие. Технические условия». </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2.2. Подрядчик предоставляет паспорта (сертификаты) на применяемые материалы.</w:t>
      </w:r>
    </w:p>
    <w:p w:rsidR="00390872" w:rsidRPr="00390872" w:rsidRDefault="00390872" w:rsidP="00390872">
      <w:pPr>
        <w:spacing w:after="0" w:line="240" w:lineRule="auto"/>
        <w:ind w:firstLine="284"/>
        <w:jc w:val="both"/>
        <w:rPr>
          <w:rFonts w:ascii="Times New Roman" w:eastAsia="Times New Roman" w:hAnsi="Times New Roman"/>
          <w:b/>
          <w:sz w:val="24"/>
          <w:szCs w:val="24"/>
          <w:lang w:eastAsia="ru-RU"/>
        </w:rPr>
      </w:pPr>
      <w:r w:rsidRPr="00390872">
        <w:rPr>
          <w:rFonts w:ascii="Times New Roman" w:eastAsia="Times New Roman" w:hAnsi="Times New Roman"/>
          <w:b/>
          <w:sz w:val="24"/>
          <w:szCs w:val="24"/>
          <w:lang w:eastAsia="ru-RU"/>
        </w:rPr>
        <w:t>Требования к Подрядчику при проведении работ:</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Работы выполняются иждивением Подрядчика - его силами, средствами, из его материалов.</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Подрядчик обязан:</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выполнять работы в соответствии с требованиями и условиями, государственными стандартами, строительными нормами и правилами;</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обеспечивать выполнение работ путем поставки необходимых материалов, оборудования, конструкций, комплектующих изделий, строительной техники, а также за свой счет осуществлять транспортировку работников, привлеченных к выполнению работ;</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осуществлять охрану материалов и инструментов, требующихся для выполнения работ;</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обеспечить при выполнении работ соблюдение правил техники безопасности, пожарной безопасности, требования закона и иных правовых актов об охране окружающей среды и о безопасности строительных работ.</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Подрядчик гарантирует</w:t>
      </w:r>
      <w:r w:rsidRPr="00390872">
        <w:rPr>
          <w:rFonts w:ascii="Times New Roman" w:eastAsia="Times New Roman" w:hAnsi="Times New Roman"/>
          <w:b/>
          <w:i/>
          <w:sz w:val="24"/>
          <w:szCs w:val="24"/>
          <w:lang w:eastAsia="ru-RU"/>
        </w:rPr>
        <w:t xml:space="preserve"> </w:t>
      </w:r>
      <w:r w:rsidRPr="00390872">
        <w:rPr>
          <w:rFonts w:ascii="Times New Roman" w:eastAsia="Times New Roman" w:hAnsi="Times New Roman"/>
          <w:sz w:val="24"/>
          <w:szCs w:val="24"/>
          <w:lang w:eastAsia="ru-RU"/>
        </w:rPr>
        <w:t>соответствие строительных материалов, оборудования и комплектующих изделий, конструкций и систем, применяемых им при выполнении работ, государственным стандартам, техническим условиям, СНиП.</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Подрядчик несет ответственность за соблюдение своим персоналом норм действующего законодательства РФ.</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Подрядчик отвечает за качество материалов, предоставленных им для выполнения работ, по правилам об ответственности продавца за товары ненадлежащего качества, установленным действующим законодательством РФ.</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b/>
          <w:bCs/>
          <w:sz w:val="24"/>
          <w:szCs w:val="24"/>
          <w:lang w:eastAsia="ru-RU"/>
        </w:rPr>
        <w:t>Порядок выполнения, сдача и приемка работ:</w:t>
      </w:r>
      <w:r w:rsidRPr="00390872">
        <w:rPr>
          <w:rFonts w:ascii="Times New Roman" w:eastAsia="Times New Roman" w:hAnsi="Times New Roman"/>
          <w:sz w:val="24"/>
          <w:szCs w:val="24"/>
          <w:lang w:eastAsia="ru-RU"/>
        </w:rPr>
        <w:t xml:space="preserve"> </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Выполнение работ должно осуществляться в соответствии с требованиями и условиями, установленными Техническим заданием.</w:t>
      </w:r>
    </w:p>
    <w:p w:rsidR="00390872" w:rsidRPr="00390872" w:rsidRDefault="00390872" w:rsidP="00390872">
      <w:pPr>
        <w:spacing w:after="0" w:line="240" w:lineRule="auto"/>
        <w:ind w:firstLine="284"/>
        <w:jc w:val="both"/>
        <w:rPr>
          <w:rFonts w:ascii="Times New Roman" w:eastAsia="Times New Roman" w:hAnsi="Times New Roman"/>
          <w:bCs/>
          <w:sz w:val="24"/>
          <w:szCs w:val="24"/>
          <w:lang w:eastAsia="ru-RU"/>
        </w:rPr>
      </w:pPr>
      <w:r w:rsidRPr="00390872">
        <w:rPr>
          <w:rFonts w:ascii="Times New Roman" w:eastAsia="Times New Roman" w:hAnsi="Times New Roman"/>
          <w:bCs/>
          <w:sz w:val="24"/>
          <w:szCs w:val="24"/>
          <w:lang w:eastAsia="ru-RU"/>
        </w:rPr>
        <w:t xml:space="preserve">Приемка работ осуществляется полномочным представителем заказчика и подрядчика (Приемочная комиссия). Работы считаются принятыми при подписании Заказчиком актов приемки выполненных работ (формы КС-2). </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Подрядчик назначает ответственное лицо для решения текущих вопросов по проведению работ, подписанию актов и обеспечивает беспрепятственный доступ к объекту производства работ уполномоченного представителя Заказчика по всем видам работ, в течение всего периода их производства. </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Заказчик, уполномоченный представитель Заказчика при осуществлении контроля за производством и качеством работ имеют право:</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осуществлять контроль за ходом производства работ и их качеством, не вмешиваясь при этом в оперативно-хозяйственную деятельность Подрядчика;</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техническими условиями уровень качества, которые являются обязательными для исполнения Подрядчиком при условии, если они не противоречат условиям. </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Заказчик, уполномоченный представитель Заказчика обнаруживший при осуществлении контроля и надзора за выполнением работ отступления от условий, которые могут ухудшить качество работ, или иные недостатки, обязан немедленно заявить об этом Подрядчику.</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По требованию Заказчика или уполномоченного представителя Заказчика Подрядчик представляет сертификаты соответствия качества поставляемых на объект материалов, </w:t>
      </w:r>
      <w:r w:rsidRPr="00390872">
        <w:rPr>
          <w:rFonts w:ascii="Times New Roman" w:eastAsia="Times New Roman" w:hAnsi="Times New Roman"/>
          <w:sz w:val="24"/>
          <w:szCs w:val="24"/>
          <w:lang w:eastAsia="ru-RU"/>
        </w:rPr>
        <w:lastRenderedPageBreak/>
        <w:t>комплектующих изделий, данные об их пожарной безопасности в соответствии с нормами, действующими на территории Российской Федерации.</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Если в процессе выполнения работ будут обнаружены некачественно выполненные работы, то Подрядчик своими силами, без увеличения стоимости и изменения сроков выполнения работ, указанных в контракте, в срок, установленный Заказчиком или уполномоченным представителем Заказчика, обязан устранить недостатки для обеспечения надлежащего качества.</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Временные подсоединения к коммуникациям на период выполнения работ на объекте осуществляет Подрядчик с разрешения Заказчика, если эти коммуникации принадлежат Заказчику.</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Подрядчик обязан в случае возникновения обстоятельств, замедляющих ход работ или делающих дальнейшее продолжение работ невозможным, незамедлительно поставить об этом в известность Заказчика.</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Приемочный контроль законченных объектов осуществляется проверкой и оценкой качества выполненных работ согласно требованиям нормативных документов, условиям контракта.</w:t>
      </w:r>
    </w:p>
    <w:p w:rsidR="00390872" w:rsidRPr="00390872" w:rsidRDefault="00390872" w:rsidP="00390872">
      <w:pPr>
        <w:spacing w:after="0" w:line="240" w:lineRule="auto"/>
        <w:ind w:firstLine="284"/>
        <w:jc w:val="both"/>
        <w:rPr>
          <w:rFonts w:ascii="Times New Roman" w:eastAsia="Times New Roman" w:hAnsi="Times New Roman"/>
          <w:bCs/>
          <w:sz w:val="24"/>
          <w:szCs w:val="24"/>
          <w:lang w:eastAsia="ru-RU"/>
        </w:rPr>
      </w:pPr>
      <w:r w:rsidRPr="00390872">
        <w:rPr>
          <w:rFonts w:ascii="Times New Roman" w:eastAsia="Times New Roman" w:hAnsi="Times New Roman"/>
          <w:bCs/>
          <w:sz w:val="24"/>
          <w:szCs w:val="24"/>
          <w:lang w:eastAsia="ru-RU"/>
        </w:rPr>
        <w:t xml:space="preserve">Сдача результата работ Подрядчиком и приемка его Заказчиком, в лице уполномоченного представителя, оформляется актом о приемке выполненных работ (форма КС-2), подписанным Заказчиком, уполномоченным представителем и Подрядчиком. </w:t>
      </w:r>
    </w:p>
    <w:p w:rsidR="00390872" w:rsidRPr="00390872" w:rsidRDefault="00390872" w:rsidP="00390872">
      <w:pPr>
        <w:spacing w:after="0" w:line="240" w:lineRule="auto"/>
        <w:ind w:firstLine="284"/>
        <w:jc w:val="both"/>
        <w:rPr>
          <w:rFonts w:ascii="Times New Roman" w:eastAsia="Times New Roman" w:hAnsi="Times New Roman"/>
          <w:bCs/>
          <w:sz w:val="24"/>
          <w:szCs w:val="24"/>
          <w:lang w:eastAsia="ru-RU"/>
        </w:rPr>
      </w:pPr>
      <w:r w:rsidRPr="00390872">
        <w:rPr>
          <w:rFonts w:ascii="Times New Roman" w:eastAsia="Times New Roman" w:hAnsi="Times New Roman"/>
          <w:bCs/>
          <w:sz w:val="24"/>
          <w:szCs w:val="24"/>
          <w:lang w:eastAsia="ru-RU"/>
        </w:rPr>
        <w:t xml:space="preserve">Заказчик, в лице уполномоченного представителя, обнаруживший недостатки в работе при ее приемке, вправе ссылаться на них в случаях, если в акте были оговорены эти недостатки. </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bCs/>
          <w:sz w:val="24"/>
          <w:szCs w:val="24"/>
          <w:lang w:eastAsia="ru-RU"/>
        </w:rPr>
        <w:t>В случаях, когда работа выполнена Подрядчиком с отступлениями или с иными недостатками, Заказчик вправе потребовать от Подрядчика безвозмездного устранения недостатков в разумный срок.</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p>
    <w:p w:rsidR="00390872" w:rsidRDefault="00390872" w:rsidP="005C59C8">
      <w:pPr>
        <w:pStyle w:val="a3"/>
        <w:rPr>
          <w:rFonts w:ascii="Times New Roman" w:hAnsi="Times New Roman" w:cs="Times New Roman"/>
          <w:b/>
          <w:sz w:val="24"/>
          <w:szCs w:val="24"/>
        </w:rPr>
      </w:pPr>
    </w:p>
    <w:p w:rsidR="00AC0FC6" w:rsidRDefault="00AC0FC6" w:rsidP="005C59C8">
      <w:pPr>
        <w:pStyle w:val="a3"/>
        <w:rPr>
          <w:rFonts w:ascii="Times New Roman" w:hAnsi="Times New Roman" w:cs="Times New Roman"/>
          <w:b/>
          <w:sz w:val="24"/>
          <w:szCs w:val="24"/>
        </w:rPr>
      </w:pPr>
    </w:p>
    <w:p w:rsidR="005F7BBE" w:rsidRPr="00AC0FC6" w:rsidRDefault="005F7BBE" w:rsidP="005F7BBE">
      <w:pPr>
        <w:spacing w:after="0" w:line="240" w:lineRule="auto"/>
        <w:rPr>
          <w:rFonts w:ascii="Times New Roman" w:eastAsia="Times New Roman" w:hAnsi="Times New Roman"/>
          <w:b/>
          <w:lang w:eastAsia="ar-SA"/>
        </w:rPr>
      </w:pPr>
      <w:r>
        <w:rPr>
          <w:rFonts w:ascii="Times New Roman" w:eastAsia="Times New Roman" w:hAnsi="Times New Roman"/>
          <w:b/>
          <w:lang w:eastAsia="ar-SA"/>
        </w:rPr>
        <w:t>Часть 3. Проект контракта</w:t>
      </w:r>
    </w:p>
    <w:p w:rsidR="005F7BBE" w:rsidRPr="005F7BBE" w:rsidRDefault="005F7BBE" w:rsidP="005F7BBE">
      <w:pPr>
        <w:spacing w:after="0" w:line="240" w:lineRule="auto"/>
        <w:jc w:val="center"/>
        <w:rPr>
          <w:rFonts w:ascii="Times New Roman" w:eastAsia="Times New Roman" w:hAnsi="Times New Roman"/>
          <w:sz w:val="24"/>
          <w:szCs w:val="24"/>
          <w:lang w:eastAsia="ru-RU"/>
        </w:rPr>
      </w:pPr>
    </w:p>
    <w:p w:rsidR="005F7BBE" w:rsidRPr="005F7BBE" w:rsidRDefault="005F7BBE" w:rsidP="005F7BBE">
      <w:pPr>
        <w:spacing w:after="0" w:line="240" w:lineRule="auto"/>
        <w:jc w:val="both"/>
        <w:rPr>
          <w:rFonts w:ascii="Times New Roman" w:eastAsia="Times New Roman" w:hAnsi="Times New Roman"/>
          <w:sz w:val="24"/>
          <w:szCs w:val="24"/>
          <w:lang w:eastAsia="ru-RU"/>
        </w:rPr>
      </w:pPr>
      <w:r w:rsidRPr="005F7BBE">
        <w:rPr>
          <w:rFonts w:ascii="Times New Roman" w:eastAsia="Times New Roman" w:hAnsi="Times New Roman"/>
          <w:sz w:val="24"/>
          <w:szCs w:val="24"/>
          <w:lang w:eastAsia="ru-RU"/>
        </w:rPr>
        <w:tab/>
      </w:r>
      <w:r w:rsidRPr="005F7BBE">
        <w:rPr>
          <w:rFonts w:ascii="Times New Roman" w:eastAsia="Times New Roman" w:hAnsi="Times New Roman"/>
          <w:sz w:val="24"/>
          <w:szCs w:val="24"/>
          <w:lang w:eastAsia="ru-RU"/>
        </w:rPr>
        <w:tab/>
      </w:r>
      <w:r w:rsidRPr="005F7BBE">
        <w:rPr>
          <w:rFonts w:ascii="Times New Roman" w:eastAsia="Times New Roman" w:hAnsi="Times New Roman"/>
          <w:sz w:val="24"/>
          <w:szCs w:val="24"/>
          <w:lang w:eastAsia="ru-RU"/>
        </w:rPr>
        <w:tab/>
      </w:r>
      <w:r w:rsidRPr="005F7BBE">
        <w:rPr>
          <w:rFonts w:ascii="Times New Roman" w:eastAsia="Times New Roman" w:hAnsi="Times New Roman"/>
          <w:sz w:val="24"/>
          <w:szCs w:val="24"/>
          <w:lang w:eastAsia="ru-RU"/>
        </w:rPr>
        <w:tab/>
      </w:r>
      <w:r w:rsidRPr="005F7BBE">
        <w:rPr>
          <w:rFonts w:ascii="Times New Roman" w:eastAsia="Times New Roman" w:hAnsi="Times New Roman"/>
          <w:sz w:val="24"/>
          <w:szCs w:val="24"/>
          <w:lang w:eastAsia="ru-RU"/>
        </w:rPr>
        <w:tab/>
        <w:t xml:space="preserve">                                                          </w:t>
      </w:r>
    </w:p>
    <w:p w:rsidR="00E06917" w:rsidRPr="00E06917" w:rsidRDefault="00E06917" w:rsidP="00E06917">
      <w:pPr>
        <w:widowControl w:val="0"/>
        <w:autoSpaceDE w:val="0"/>
        <w:autoSpaceDN w:val="0"/>
        <w:spacing w:after="0" w:line="240" w:lineRule="auto"/>
        <w:jc w:val="center"/>
        <w:rPr>
          <w:rFonts w:ascii="Times New Roman" w:eastAsia="Times New Roman" w:hAnsi="Times New Roman"/>
          <w:b/>
          <w:sz w:val="24"/>
          <w:szCs w:val="24"/>
          <w:lang w:eastAsia="ru-RU"/>
        </w:rPr>
      </w:pPr>
      <w:r w:rsidRPr="00E06917">
        <w:rPr>
          <w:rFonts w:ascii="Times New Roman" w:eastAsia="Times New Roman" w:hAnsi="Times New Roman"/>
          <w:b/>
          <w:sz w:val="24"/>
          <w:szCs w:val="24"/>
          <w:lang w:eastAsia="ru-RU"/>
        </w:rPr>
        <w:t>МУНИЦИПАЛЬНЫЙ КОНТРАКТ № __</w:t>
      </w:r>
    </w:p>
    <w:p w:rsidR="00E06917" w:rsidRPr="00E06917" w:rsidRDefault="00E06917" w:rsidP="00E06917">
      <w:pPr>
        <w:widowControl w:val="0"/>
        <w:autoSpaceDE w:val="0"/>
        <w:autoSpaceDN w:val="0"/>
        <w:spacing w:after="0" w:line="240" w:lineRule="auto"/>
        <w:jc w:val="center"/>
        <w:rPr>
          <w:rFonts w:ascii="Times New Roman" w:eastAsia="Times New Roman" w:hAnsi="Times New Roman"/>
          <w:b/>
          <w:sz w:val="24"/>
          <w:szCs w:val="24"/>
          <w:lang w:eastAsia="ru-RU"/>
        </w:rPr>
      </w:pPr>
      <w:r w:rsidRPr="00E06917">
        <w:rPr>
          <w:rFonts w:ascii="Times New Roman" w:eastAsia="Times New Roman" w:hAnsi="Times New Roman"/>
          <w:b/>
          <w:sz w:val="24"/>
          <w:szCs w:val="24"/>
          <w:lang w:eastAsia="ru-RU"/>
        </w:rPr>
        <w:t>НА ВЫПОЛНЕНИЕ РАБОТ ДЛЯ ОБЕСПЕЧЕНИЯ МУНИЦИПАЛЬНЫХ НУЖД</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E06917" w:rsidRPr="00E06917" w:rsidTr="00E06917">
        <w:tc>
          <w:tcPr>
            <w:tcW w:w="4677" w:type="dxa"/>
            <w:tcBorders>
              <w:top w:val="nil"/>
              <w:left w:val="nil"/>
              <w:bottom w:val="nil"/>
              <w:right w:val="nil"/>
            </w:tcBorders>
          </w:tcPr>
          <w:p w:rsidR="00E06917" w:rsidRPr="00E06917" w:rsidRDefault="00E06917" w:rsidP="00E06917">
            <w:pPr>
              <w:widowControl w:val="0"/>
              <w:autoSpaceDE w:val="0"/>
              <w:autoSpaceDN w:val="0"/>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р.п. Новая Игирма</w:t>
            </w:r>
          </w:p>
        </w:tc>
        <w:tc>
          <w:tcPr>
            <w:tcW w:w="4677" w:type="dxa"/>
            <w:tcBorders>
              <w:top w:val="nil"/>
              <w:left w:val="nil"/>
              <w:bottom w:val="nil"/>
              <w:right w:val="nil"/>
            </w:tcBorders>
          </w:tcPr>
          <w:p w:rsidR="00E06917" w:rsidRPr="00E06917" w:rsidRDefault="00E06917" w:rsidP="00E06917">
            <w:pPr>
              <w:widowControl w:val="0"/>
              <w:autoSpaceDE w:val="0"/>
              <w:autoSpaceDN w:val="0"/>
              <w:spacing w:after="0" w:line="240" w:lineRule="auto"/>
              <w:jc w:val="right"/>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 ________ 201</w:t>
            </w:r>
            <w:r>
              <w:rPr>
                <w:rFonts w:ascii="Times New Roman" w:eastAsia="Times New Roman" w:hAnsi="Times New Roman"/>
                <w:sz w:val="24"/>
                <w:szCs w:val="24"/>
                <w:lang w:eastAsia="ru-RU"/>
              </w:rPr>
              <w:t>9</w:t>
            </w:r>
            <w:r w:rsidRPr="00E06917">
              <w:rPr>
                <w:rFonts w:ascii="Times New Roman" w:eastAsia="Times New Roman" w:hAnsi="Times New Roman"/>
                <w:sz w:val="24"/>
                <w:szCs w:val="24"/>
                <w:lang w:eastAsia="ru-RU"/>
              </w:rPr>
              <w:t> г.</w:t>
            </w:r>
          </w:p>
        </w:tc>
      </w:tr>
      <w:tr w:rsidR="00E06917" w:rsidRPr="00E06917" w:rsidTr="00E06917">
        <w:tc>
          <w:tcPr>
            <w:tcW w:w="4677" w:type="dxa"/>
            <w:tcBorders>
              <w:top w:val="nil"/>
              <w:left w:val="nil"/>
              <w:bottom w:val="nil"/>
              <w:right w:val="nil"/>
            </w:tcBorders>
          </w:tcPr>
          <w:p w:rsidR="00E06917" w:rsidRPr="00E06917" w:rsidRDefault="00E06917" w:rsidP="00E06917">
            <w:pPr>
              <w:widowControl w:val="0"/>
              <w:autoSpaceDE w:val="0"/>
              <w:autoSpaceDN w:val="0"/>
              <w:spacing w:after="0" w:line="240" w:lineRule="auto"/>
              <w:rPr>
                <w:rFonts w:ascii="Times New Roman" w:eastAsia="Times New Roman" w:hAnsi="Times New Roman"/>
                <w:sz w:val="24"/>
                <w:szCs w:val="24"/>
                <w:lang w:eastAsia="ru-RU"/>
              </w:rPr>
            </w:pPr>
          </w:p>
        </w:tc>
        <w:tc>
          <w:tcPr>
            <w:tcW w:w="4677" w:type="dxa"/>
            <w:tcBorders>
              <w:top w:val="nil"/>
              <w:left w:val="nil"/>
              <w:bottom w:val="nil"/>
              <w:right w:val="nil"/>
            </w:tcBorders>
          </w:tcPr>
          <w:p w:rsidR="00E06917" w:rsidRPr="00E06917" w:rsidRDefault="00E06917" w:rsidP="00E06917">
            <w:pPr>
              <w:widowControl w:val="0"/>
              <w:autoSpaceDE w:val="0"/>
              <w:autoSpaceDN w:val="0"/>
              <w:spacing w:after="0" w:line="240" w:lineRule="auto"/>
              <w:jc w:val="right"/>
              <w:rPr>
                <w:rFonts w:ascii="Times New Roman" w:eastAsia="Times New Roman" w:hAnsi="Times New Roman"/>
                <w:sz w:val="24"/>
                <w:szCs w:val="24"/>
                <w:lang w:eastAsia="ru-RU"/>
              </w:rPr>
            </w:pPr>
          </w:p>
        </w:tc>
      </w:tr>
    </w:tbl>
    <w:p w:rsidR="00E06917" w:rsidRPr="00E06917" w:rsidRDefault="00E06917" w:rsidP="00E0691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06917">
        <w:rPr>
          <w:rFonts w:ascii="Times New Roman" w:eastAsia="Times New Roman" w:hAnsi="Times New Roman"/>
          <w:b/>
          <w:sz w:val="24"/>
          <w:szCs w:val="24"/>
          <w:lang w:eastAsia="ru-RU"/>
        </w:rPr>
        <w:t>Администрация Новоигирминского городского поселения Нижнеилимского района</w:t>
      </w:r>
      <w:r w:rsidRPr="00E06917">
        <w:rPr>
          <w:rFonts w:ascii="Times New Roman" w:eastAsia="Times New Roman" w:hAnsi="Times New Roman"/>
          <w:sz w:val="24"/>
          <w:szCs w:val="24"/>
          <w:lang w:eastAsia="ru-RU"/>
        </w:rPr>
        <w:t xml:space="preserve">, именуемая в дальнейшем «Заказчик», в соответствии с Уставом Новоигирминского муниципального образования, утвержденным решением Думы Новоигирминского городского поселения от 06.12.2005 № 8 (в ред. Решений Думы НГП </w:t>
      </w:r>
      <w:hyperlink r:id="rId8" w:history="1">
        <w:r w:rsidRPr="00E06917">
          <w:rPr>
            <w:rFonts w:ascii="Times New Roman" w:eastAsia="Times New Roman" w:hAnsi="Times New Roman"/>
            <w:sz w:val="24"/>
            <w:szCs w:val="24"/>
            <w:lang w:eastAsia="ru-RU"/>
          </w:rPr>
          <w:t>от 30.08.2007 г. № 56</w:t>
        </w:r>
      </w:hyperlink>
      <w:r w:rsidRPr="00E06917">
        <w:rPr>
          <w:rFonts w:ascii="Times New Roman" w:eastAsia="Times New Roman" w:hAnsi="Times New Roman"/>
          <w:sz w:val="24"/>
          <w:szCs w:val="24"/>
          <w:lang w:eastAsia="ru-RU"/>
        </w:rPr>
        <w:t xml:space="preserve">, </w:t>
      </w:r>
      <w:hyperlink r:id="rId9" w:history="1">
        <w:r w:rsidRPr="00E06917">
          <w:rPr>
            <w:rFonts w:ascii="Times New Roman" w:eastAsia="Times New Roman" w:hAnsi="Times New Roman"/>
            <w:sz w:val="24"/>
            <w:szCs w:val="24"/>
            <w:lang w:eastAsia="ru-RU"/>
          </w:rPr>
          <w:t>от 12.12.2008 г. № 53</w:t>
        </w:r>
      </w:hyperlink>
      <w:r w:rsidRPr="00E06917">
        <w:rPr>
          <w:rFonts w:ascii="Times New Roman" w:eastAsia="Times New Roman" w:hAnsi="Times New Roman"/>
          <w:sz w:val="24"/>
          <w:szCs w:val="24"/>
          <w:lang w:eastAsia="ru-RU"/>
        </w:rPr>
        <w:t xml:space="preserve">, </w:t>
      </w:r>
      <w:hyperlink r:id="rId10" w:tgtFrame="_blank" w:history="1">
        <w:r w:rsidRPr="00E06917">
          <w:rPr>
            <w:rFonts w:ascii="Times New Roman" w:eastAsia="Times New Roman" w:hAnsi="Times New Roman"/>
            <w:sz w:val="24"/>
            <w:szCs w:val="24"/>
            <w:lang w:eastAsia="ru-RU"/>
          </w:rPr>
          <w:t>от 27.12.2011 г. №130</w:t>
        </w:r>
      </w:hyperlink>
      <w:r w:rsidRPr="00E06917">
        <w:rPr>
          <w:rFonts w:ascii="Times New Roman" w:eastAsia="Times New Roman" w:hAnsi="Times New Roman"/>
          <w:sz w:val="24"/>
          <w:szCs w:val="24"/>
          <w:lang w:eastAsia="ru-RU"/>
        </w:rPr>
        <w:t>,   </w:t>
      </w:r>
      <w:hyperlink r:id="rId11" w:tgtFrame="_blank" w:history="1">
        <w:r w:rsidRPr="00E06917">
          <w:rPr>
            <w:rFonts w:ascii="Times New Roman" w:eastAsia="Times New Roman" w:hAnsi="Times New Roman"/>
            <w:sz w:val="24"/>
            <w:szCs w:val="24"/>
            <w:lang w:eastAsia="ru-RU"/>
          </w:rPr>
          <w:t>от 03.02.2012 № 189</w:t>
        </w:r>
      </w:hyperlink>
      <w:r w:rsidRPr="00E06917">
        <w:rPr>
          <w:rFonts w:ascii="Times New Roman" w:eastAsia="Times New Roman" w:hAnsi="Times New Roman"/>
          <w:sz w:val="24"/>
          <w:szCs w:val="24"/>
          <w:lang w:eastAsia="ru-RU"/>
        </w:rPr>
        <w:t xml:space="preserve">,  </w:t>
      </w:r>
      <w:hyperlink r:id="rId12" w:tgtFrame="_blank" w:history="1">
        <w:r w:rsidRPr="00E06917">
          <w:rPr>
            <w:rFonts w:ascii="Times New Roman" w:eastAsia="Times New Roman" w:hAnsi="Times New Roman"/>
            <w:sz w:val="24"/>
            <w:szCs w:val="24"/>
            <w:lang w:eastAsia="ru-RU"/>
          </w:rPr>
          <w:t>от 21.11.2012 г. № 65</w:t>
        </w:r>
      </w:hyperlink>
      <w:r w:rsidRPr="00E06917">
        <w:rPr>
          <w:rFonts w:ascii="Times New Roman" w:eastAsia="Times New Roman" w:hAnsi="Times New Roman"/>
          <w:sz w:val="24"/>
          <w:szCs w:val="24"/>
          <w:lang w:eastAsia="ru-RU"/>
        </w:rPr>
        <w:t xml:space="preserve">, </w:t>
      </w:r>
      <w:hyperlink r:id="rId13" w:tgtFrame="_blank" w:history="1">
        <w:r w:rsidRPr="00E06917">
          <w:rPr>
            <w:rFonts w:ascii="Times New Roman" w:eastAsia="Times New Roman" w:hAnsi="Times New Roman"/>
            <w:sz w:val="24"/>
            <w:szCs w:val="24"/>
            <w:lang w:eastAsia="ru-RU"/>
          </w:rPr>
          <w:t>от 09.12.2013 г. № 134</w:t>
        </w:r>
      </w:hyperlink>
      <w:r w:rsidRPr="00E06917">
        <w:rPr>
          <w:rFonts w:ascii="Times New Roman" w:eastAsia="Times New Roman" w:hAnsi="Times New Roman"/>
          <w:sz w:val="24"/>
          <w:szCs w:val="24"/>
          <w:lang w:eastAsia="ru-RU"/>
        </w:rPr>
        <w:t xml:space="preserve">, </w:t>
      </w:r>
      <w:hyperlink r:id="rId14" w:tgtFrame="_blank" w:history="1">
        <w:r w:rsidRPr="00E06917">
          <w:rPr>
            <w:rFonts w:ascii="Times New Roman" w:eastAsia="Times New Roman" w:hAnsi="Times New Roman"/>
            <w:sz w:val="24"/>
            <w:szCs w:val="24"/>
            <w:lang w:eastAsia="ru-RU"/>
          </w:rPr>
          <w:t>от 20.05.2014 г. № 149</w:t>
        </w:r>
      </w:hyperlink>
      <w:r w:rsidRPr="00E06917">
        <w:rPr>
          <w:rFonts w:ascii="Times New Roman" w:eastAsia="Times New Roman" w:hAnsi="Times New Roman"/>
          <w:sz w:val="24"/>
          <w:szCs w:val="24"/>
          <w:lang w:eastAsia="ru-RU"/>
        </w:rPr>
        <w:t xml:space="preserve">, </w:t>
      </w:r>
      <w:hyperlink r:id="rId15" w:tgtFrame="_blank" w:history="1">
        <w:r w:rsidRPr="00E06917">
          <w:rPr>
            <w:rFonts w:ascii="Times New Roman" w:eastAsia="Times New Roman" w:hAnsi="Times New Roman"/>
            <w:sz w:val="24"/>
            <w:szCs w:val="24"/>
            <w:lang w:eastAsia="ru-RU"/>
          </w:rPr>
          <w:t>от 15.01.2015 г. № 188</w:t>
        </w:r>
      </w:hyperlink>
      <w:r w:rsidRPr="00E06917">
        <w:rPr>
          <w:rFonts w:ascii="Times New Roman" w:eastAsia="Times New Roman" w:hAnsi="Times New Roman"/>
          <w:sz w:val="24"/>
          <w:szCs w:val="24"/>
          <w:lang w:eastAsia="ru-RU"/>
        </w:rPr>
        <w:t xml:space="preserve">, </w:t>
      </w:r>
      <w:hyperlink r:id="rId16" w:tgtFrame="_blank" w:history="1">
        <w:r w:rsidRPr="00E06917">
          <w:rPr>
            <w:rFonts w:ascii="Times New Roman" w:eastAsia="Times New Roman" w:hAnsi="Times New Roman"/>
            <w:sz w:val="24"/>
            <w:szCs w:val="24"/>
            <w:lang w:eastAsia="ru-RU"/>
          </w:rPr>
          <w:t>от 21.05.2015 г. № 201</w:t>
        </w:r>
      </w:hyperlink>
      <w:r w:rsidRPr="00E06917">
        <w:rPr>
          <w:rFonts w:ascii="Times New Roman" w:eastAsia="Times New Roman" w:hAnsi="Times New Roman"/>
          <w:sz w:val="24"/>
          <w:szCs w:val="24"/>
          <w:lang w:eastAsia="ru-RU"/>
        </w:rPr>
        <w:t xml:space="preserve">, </w:t>
      </w:r>
      <w:hyperlink r:id="rId17" w:tgtFrame="_blank" w:history="1">
        <w:r w:rsidRPr="00E06917">
          <w:rPr>
            <w:rFonts w:ascii="Times New Roman" w:eastAsia="Times New Roman" w:hAnsi="Times New Roman"/>
            <w:sz w:val="24"/>
            <w:szCs w:val="24"/>
            <w:lang w:eastAsia="ru-RU"/>
          </w:rPr>
          <w:t>от 13.10.2016 г. № 270</w:t>
        </w:r>
      </w:hyperlink>
      <w:r w:rsidRPr="00E06917">
        <w:rPr>
          <w:rFonts w:ascii="Times New Roman" w:eastAsia="Times New Roman" w:hAnsi="Times New Roman"/>
          <w:sz w:val="24"/>
          <w:szCs w:val="24"/>
          <w:lang w:eastAsia="ru-RU"/>
        </w:rPr>
        <w:t xml:space="preserve">, </w:t>
      </w:r>
      <w:hyperlink r:id="rId18" w:tgtFrame="_blank" w:history="1">
        <w:r w:rsidRPr="00E06917">
          <w:rPr>
            <w:rFonts w:ascii="Times New Roman" w:eastAsia="Times New Roman" w:hAnsi="Times New Roman"/>
            <w:sz w:val="24"/>
            <w:szCs w:val="24"/>
            <w:lang w:eastAsia="ru-RU"/>
          </w:rPr>
          <w:t>от 22.12.2016 г. № 283</w:t>
        </w:r>
      </w:hyperlink>
      <w:r w:rsidRPr="00E06917">
        <w:rPr>
          <w:rFonts w:ascii="Times New Roman" w:eastAsia="Times New Roman" w:hAnsi="Times New Roman"/>
          <w:sz w:val="24"/>
          <w:szCs w:val="24"/>
          <w:lang w:eastAsia="ru-RU"/>
        </w:rPr>
        <w:t xml:space="preserve">, </w:t>
      </w:r>
      <w:hyperlink r:id="rId19" w:tgtFrame="_blank" w:history="1">
        <w:r w:rsidRPr="00E06917">
          <w:rPr>
            <w:rFonts w:ascii="Times New Roman" w:eastAsia="Times New Roman" w:hAnsi="Times New Roman"/>
            <w:sz w:val="24"/>
            <w:szCs w:val="24"/>
            <w:lang w:eastAsia="ru-RU"/>
          </w:rPr>
          <w:t>от 09.02.2018 г. № 21</w:t>
        </w:r>
      </w:hyperlink>
      <w:r w:rsidRPr="00E06917">
        <w:rPr>
          <w:rFonts w:ascii="Times New Roman" w:eastAsia="Times New Roman" w:hAnsi="Times New Roman"/>
          <w:sz w:val="24"/>
          <w:szCs w:val="24"/>
          <w:lang w:eastAsia="ru-RU"/>
        </w:rPr>
        <w:t>,</w:t>
      </w:r>
      <w:r w:rsidRPr="00E06917">
        <w:rPr>
          <w:rFonts w:ascii="Times New Roman" w:eastAsia="Times New Roman" w:hAnsi="Times New Roman"/>
          <w:sz w:val="24"/>
          <w:szCs w:val="20"/>
          <w:lang w:eastAsia="ru-RU"/>
        </w:rPr>
        <w:t xml:space="preserve"> </w:t>
      </w:r>
      <w:hyperlink r:id="rId20" w:tgtFrame="_blank" w:history="1">
        <w:r w:rsidRPr="00E06917">
          <w:rPr>
            <w:rFonts w:ascii="Times New Roman" w:eastAsia="Times New Roman" w:hAnsi="Times New Roman"/>
            <w:sz w:val="24"/>
            <w:szCs w:val="24"/>
            <w:lang w:eastAsia="ru-RU"/>
          </w:rPr>
          <w:t>от 09.02.2018 г. № 2</w:t>
        </w:r>
      </w:hyperlink>
      <w:r w:rsidRPr="00E06917">
        <w:rPr>
          <w:rFonts w:ascii="Times New Roman" w:eastAsia="Times New Roman" w:hAnsi="Times New Roman"/>
          <w:sz w:val="24"/>
          <w:szCs w:val="24"/>
          <w:lang w:eastAsia="ru-RU"/>
        </w:rPr>
        <w:t>2), государственный номер № Ru 385151032005001,</w:t>
      </w:r>
      <w:r w:rsidRPr="00E06917">
        <w:rPr>
          <w:rFonts w:ascii="Times New Roman" w:eastAsia="Times New Roman" w:hAnsi="Times New Roman"/>
          <w:i/>
          <w:color w:val="FF0000"/>
          <w:sz w:val="24"/>
          <w:szCs w:val="24"/>
          <w:lang w:eastAsia="ru-RU"/>
        </w:rPr>
        <w:t xml:space="preserve"> </w:t>
      </w:r>
      <w:r w:rsidRPr="00E06917">
        <w:rPr>
          <w:rFonts w:ascii="Times New Roman" w:eastAsia="Times New Roman" w:hAnsi="Times New Roman"/>
          <w:sz w:val="24"/>
          <w:szCs w:val="24"/>
          <w:lang w:eastAsia="ru-RU"/>
        </w:rPr>
        <w:t xml:space="preserve">в лице </w:t>
      </w:r>
      <w:r w:rsidRPr="00E06917">
        <w:rPr>
          <w:rFonts w:ascii="Times New Roman" w:eastAsia="Times New Roman" w:hAnsi="Times New Roman"/>
          <w:b/>
          <w:sz w:val="24"/>
          <w:szCs w:val="24"/>
          <w:lang w:eastAsia="ru-RU"/>
        </w:rPr>
        <w:t>Главы Новоигирминского муниципального образования  Сотникова Николая Ивановича</w:t>
      </w:r>
      <w:r w:rsidRPr="00E06917">
        <w:rPr>
          <w:rFonts w:ascii="Times New Roman" w:eastAsia="Times New Roman" w:hAnsi="Times New Roman"/>
          <w:sz w:val="24"/>
          <w:szCs w:val="24"/>
          <w:lang w:eastAsia="ru-RU"/>
        </w:rPr>
        <w:t>, действующего на основании Распоряжения Администрации Новоигирминского муниципального образования от 23.09.2015г. № 163 «О вступлении в должность  главы Новоигирминского муниципального образования», с одной стороны, и _________ (</w:t>
      </w:r>
      <w:r w:rsidRPr="00E06917">
        <w:rPr>
          <w:rFonts w:ascii="Times New Roman" w:eastAsia="Times New Roman" w:hAnsi="Times New Roman"/>
          <w:i/>
          <w:sz w:val="24"/>
          <w:szCs w:val="24"/>
          <w:lang w:eastAsia="ru-RU"/>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Pr="00E06917">
        <w:rPr>
          <w:rFonts w:ascii="Times New Roman" w:eastAsia="Times New Roman" w:hAnsi="Times New Roman"/>
          <w:sz w:val="24"/>
          <w:szCs w:val="24"/>
          <w:lang w:eastAsia="ru-RU"/>
        </w:rPr>
        <w:t xml:space="preserve">), именуемый в дальнейшем «Подрядчик», в лице 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с соблюдением требований Гражданского </w:t>
      </w:r>
      <w:hyperlink r:id="rId21" w:history="1">
        <w:r w:rsidRPr="00E06917">
          <w:rPr>
            <w:rFonts w:ascii="Times New Roman" w:eastAsia="Times New Roman" w:hAnsi="Times New Roman"/>
            <w:sz w:val="24"/>
            <w:szCs w:val="24"/>
            <w:lang w:eastAsia="ru-RU"/>
          </w:rPr>
          <w:t>кодекса</w:t>
        </w:r>
      </w:hyperlink>
      <w:r w:rsidRPr="00E06917">
        <w:rPr>
          <w:rFonts w:ascii="Times New Roman" w:eastAsia="Times New Roman" w:hAnsi="Times New Roman"/>
          <w:sz w:val="24"/>
          <w:szCs w:val="24"/>
          <w:lang w:eastAsia="ru-RU"/>
        </w:rPr>
        <w:t xml:space="preserve"> Российской Федерации, Федерального </w:t>
      </w:r>
      <w:hyperlink r:id="rId22" w:history="1">
        <w:r w:rsidRPr="00E06917">
          <w:rPr>
            <w:rFonts w:ascii="Times New Roman" w:eastAsia="Times New Roman" w:hAnsi="Times New Roman"/>
            <w:sz w:val="24"/>
            <w:szCs w:val="24"/>
            <w:lang w:eastAsia="ru-RU"/>
          </w:rPr>
          <w:t>закона</w:t>
        </w:r>
      </w:hyperlink>
      <w:r w:rsidRPr="00E06917">
        <w:rPr>
          <w:rFonts w:ascii="Times New Roman" w:eastAsia="Times New Roman" w:hAnsi="Times New Roman"/>
          <w:sz w:val="24"/>
          <w:szCs w:val="24"/>
          <w:lang w:eastAsia="ru-RU"/>
        </w:rPr>
        <w:t xml:space="preserve"> от 5 апреля 2013 года № 44-ФЗ «О контрактной системе в сфере закупок товаров, работ, услуг для </w:t>
      </w:r>
      <w:r w:rsidRPr="00E06917">
        <w:rPr>
          <w:rFonts w:ascii="Times New Roman" w:eastAsia="Times New Roman" w:hAnsi="Times New Roman"/>
          <w:sz w:val="24"/>
          <w:szCs w:val="24"/>
          <w:lang w:eastAsia="ru-RU"/>
        </w:rPr>
        <w:lastRenderedPageBreak/>
        <w:t xml:space="preserve">обеспечения государственных и муниципальных нужд» (далее - Закон о контрактной системе) и иного законодательства Российской Федерации, на основании результатов определения Подрядчика </w:t>
      </w:r>
      <w:r w:rsidRPr="00E06917">
        <w:rPr>
          <w:rFonts w:ascii="Times New Roman" w:eastAsia="Times New Roman" w:hAnsi="Times New Roman"/>
          <w:i/>
          <w:sz w:val="24"/>
          <w:szCs w:val="24"/>
          <w:lang w:eastAsia="ru-RU"/>
        </w:rPr>
        <w:t xml:space="preserve">путем проведения электронного аукциона, протокол от «__» ________ 20__ года № ___ </w:t>
      </w:r>
      <w:r w:rsidRPr="00E06917">
        <w:rPr>
          <w:rFonts w:ascii="Times New Roman" w:eastAsia="Times New Roman" w:hAnsi="Times New Roman"/>
          <w:sz w:val="24"/>
          <w:szCs w:val="24"/>
          <w:lang w:eastAsia="ru-RU"/>
        </w:rPr>
        <w:t xml:space="preserve">(идентификационный код закупки </w:t>
      </w:r>
      <w:r w:rsidR="005205B3">
        <w:rPr>
          <w:rFonts w:ascii="Times New Roman" w:eastAsia="Times New Roman" w:hAnsi="Times New Roman"/>
          <w:sz w:val="24"/>
          <w:szCs w:val="24"/>
          <w:lang w:eastAsia="ru-RU"/>
        </w:rPr>
        <w:t>_______________________</w:t>
      </w:r>
      <w:r w:rsidRPr="00E06917">
        <w:rPr>
          <w:rFonts w:ascii="Times New Roman" w:eastAsia="Times New Roman" w:hAnsi="Times New Roman"/>
          <w:sz w:val="24"/>
          <w:szCs w:val="24"/>
          <w:lang w:eastAsia="ru-RU"/>
        </w:rPr>
        <w:t>), заключили настоящий Контракт (далее - Контракт) о нижеследующем:</w:t>
      </w:r>
    </w:p>
    <w:p w:rsidR="00E06917" w:rsidRPr="00E06917" w:rsidRDefault="00E06917" w:rsidP="00E06917">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E06917" w:rsidRPr="00E06917" w:rsidRDefault="00E06917" w:rsidP="00E06917">
      <w:pPr>
        <w:widowControl w:val="0"/>
        <w:autoSpaceDE w:val="0"/>
        <w:autoSpaceDN w:val="0"/>
        <w:adjustRightInd w:val="0"/>
        <w:spacing w:after="0" w:line="240" w:lineRule="auto"/>
        <w:ind w:firstLine="540"/>
        <w:jc w:val="center"/>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1. Предмет Контракта</w:t>
      </w:r>
    </w:p>
    <w:p w:rsidR="00E06917" w:rsidRPr="00E06917" w:rsidRDefault="00E06917" w:rsidP="00E0691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 w:name="P665"/>
      <w:bookmarkEnd w:id="1"/>
      <w:r w:rsidRPr="00E06917">
        <w:rPr>
          <w:rFonts w:ascii="Times New Roman" w:eastAsia="Times New Roman" w:hAnsi="Times New Roman"/>
          <w:sz w:val="24"/>
          <w:szCs w:val="24"/>
          <w:lang w:eastAsia="ru-RU"/>
        </w:rPr>
        <w:t xml:space="preserve">1.1. Подрядчик обязуется по заданию Заказчика выполнить работы по </w:t>
      </w:r>
      <w:r w:rsidR="005205B3">
        <w:rPr>
          <w:rFonts w:ascii="Times New Roman" w:eastAsia="Times New Roman" w:hAnsi="Times New Roman"/>
          <w:sz w:val="24"/>
          <w:szCs w:val="24"/>
          <w:lang w:eastAsia="ru-RU"/>
        </w:rPr>
        <w:t>текущему</w:t>
      </w:r>
      <w:r w:rsidR="005205B3" w:rsidRPr="005205B3">
        <w:rPr>
          <w:rFonts w:ascii="Times New Roman" w:eastAsia="Times New Roman" w:hAnsi="Times New Roman"/>
          <w:sz w:val="24"/>
          <w:szCs w:val="24"/>
          <w:lang w:eastAsia="ru-RU"/>
        </w:rPr>
        <w:t xml:space="preserve"> ремонт</w:t>
      </w:r>
      <w:r w:rsidR="005205B3">
        <w:rPr>
          <w:rFonts w:ascii="Times New Roman" w:eastAsia="Times New Roman" w:hAnsi="Times New Roman"/>
          <w:sz w:val="24"/>
          <w:szCs w:val="24"/>
          <w:lang w:eastAsia="ru-RU"/>
        </w:rPr>
        <w:t>у</w:t>
      </w:r>
      <w:r w:rsidR="005205B3" w:rsidRPr="005205B3">
        <w:rPr>
          <w:rFonts w:ascii="Times New Roman" w:eastAsia="Times New Roman" w:hAnsi="Times New Roman"/>
          <w:sz w:val="24"/>
          <w:szCs w:val="24"/>
          <w:lang w:eastAsia="ru-RU"/>
        </w:rPr>
        <w:t xml:space="preserve"> </w:t>
      </w:r>
      <w:r w:rsidR="007A0B61">
        <w:rPr>
          <w:rFonts w:ascii="Times New Roman" w:eastAsia="Times New Roman" w:hAnsi="Times New Roman"/>
          <w:sz w:val="24"/>
          <w:szCs w:val="24"/>
          <w:lang w:eastAsia="ru-RU"/>
        </w:rPr>
        <w:t xml:space="preserve">пешеходной дорожки </w:t>
      </w:r>
      <w:r w:rsidR="007341E5">
        <w:rPr>
          <w:rFonts w:ascii="Times New Roman" w:eastAsia="Times New Roman" w:hAnsi="Times New Roman"/>
          <w:sz w:val="24"/>
          <w:szCs w:val="24"/>
          <w:lang w:eastAsia="ru-RU"/>
        </w:rPr>
        <w:t xml:space="preserve">по адресу: </w:t>
      </w:r>
      <w:r w:rsidR="007A0B61">
        <w:rPr>
          <w:rFonts w:ascii="Times New Roman" w:eastAsia="Times New Roman" w:hAnsi="Times New Roman"/>
          <w:sz w:val="24"/>
          <w:szCs w:val="24"/>
          <w:lang w:eastAsia="ru-RU"/>
        </w:rPr>
        <w:t>ул. Пионерская,</w:t>
      </w:r>
      <w:r w:rsidR="005205B3" w:rsidRPr="005205B3">
        <w:rPr>
          <w:rFonts w:ascii="Times New Roman" w:eastAsia="Times New Roman" w:hAnsi="Times New Roman"/>
          <w:sz w:val="24"/>
          <w:szCs w:val="24"/>
          <w:lang w:eastAsia="ru-RU"/>
        </w:rPr>
        <w:t xml:space="preserve"> в кол-ве </w:t>
      </w:r>
      <w:r w:rsidR="007A0B61">
        <w:rPr>
          <w:rFonts w:ascii="Times New Roman" w:eastAsia="Times New Roman" w:hAnsi="Times New Roman"/>
          <w:sz w:val="24"/>
          <w:szCs w:val="24"/>
          <w:lang w:eastAsia="ru-RU"/>
        </w:rPr>
        <w:t>4</w:t>
      </w:r>
      <w:r w:rsidR="007341E5">
        <w:rPr>
          <w:rFonts w:ascii="Times New Roman" w:eastAsia="Times New Roman" w:hAnsi="Times New Roman"/>
          <w:sz w:val="24"/>
          <w:szCs w:val="24"/>
          <w:lang w:eastAsia="ru-RU"/>
        </w:rPr>
        <w:t>1</w:t>
      </w:r>
      <w:r w:rsidR="007A0B61">
        <w:rPr>
          <w:rFonts w:ascii="Times New Roman" w:eastAsia="Times New Roman" w:hAnsi="Times New Roman"/>
          <w:sz w:val="24"/>
          <w:szCs w:val="24"/>
          <w:lang w:eastAsia="ru-RU"/>
        </w:rPr>
        <w:t>0</w:t>
      </w:r>
      <w:r w:rsidR="005205B3" w:rsidRPr="005205B3">
        <w:rPr>
          <w:rFonts w:ascii="Times New Roman" w:eastAsia="Times New Roman" w:hAnsi="Times New Roman"/>
          <w:sz w:val="24"/>
          <w:szCs w:val="24"/>
          <w:lang w:eastAsia="ru-RU"/>
        </w:rPr>
        <w:t xml:space="preserve"> м.</w:t>
      </w:r>
      <w:r w:rsidR="005205B3">
        <w:rPr>
          <w:rFonts w:ascii="Times New Roman" w:eastAsia="Times New Roman" w:hAnsi="Times New Roman"/>
          <w:sz w:val="24"/>
          <w:szCs w:val="24"/>
          <w:lang w:eastAsia="ru-RU"/>
        </w:rPr>
        <w:t xml:space="preserve"> </w:t>
      </w:r>
      <w:r w:rsidRPr="00E06917">
        <w:rPr>
          <w:rFonts w:ascii="Times New Roman" w:eastAsia="Times New Roman" w:hAnsi="Times New Roman"/>
          <w:sz w:val="24"/>
          <w:szCs w:val="24"/>
          <w:lang w:eastAsia="ru-RU"/>
        </w:rPr>
        <w:t>(далее - Работы) в объеме, установленном в Техническо</w:t>
      </w:r>
      <w:r>
        <w:rPr>
          <w:rFonts w:ascii="Times New Roman" w:eastAsia="Times New Roman" w:hAnsi="Times New Roman"/>
          <w:sz w:val="24"/>
          <w:szCs w:val="24"/>
          <w:lang w:eastAsia="ru-RU"/>
        </w:rPr>
        <w:t>м задании</w:t>
      </w:r>
      <w:r w:rsidRPr="00E06917">
        <w:rPr>
          <w:rFonts w:ascii="Times New Roman" w:eastAsia="Times New Roman" w:hAnsi="Times New Roman"/>
          <w:sz w:val="24"/>
          <w:szCs w:val="24"/>
          <w:lang w:eastAsia="ru-RU"/>
        </w:rPr>
        <w:t xml:space="preserve"> (Приложение 1 к Контракту) (далее – Техническ</w:t>
      </w:r>
      <w:r>
        <w:rPr>
          <w:rFonts w:ascii="Times New Roman" w:eastAsia="Times New Roman" w:hAnsi="Times New Roman"/>
          <w:sz w:val="24"/>
          <w:szCs w:val="24"/>
          <w:lang w:eastAsia="ru-RU"/>
        </w:rPr>
        <w:t>ое задание</w:t>
      </w:r>
      <w:r w:rsidRPr="00E06917">
        <w:rPr>
          <w:rFonts w:ascii="Times New Roman" w:eastAsia="Times New Roman" w:hAnsi="Times New Roman"/>
          <w:sz w:val="24"/>
          <w:szCs w:val="24"/>
          <w:lang w:eastAsia="ru-RU"/>
        </w:rPr>
        <w:t>), а Заказчик обязуется принять и оплатить выполненные Работы в порядке и на условиях, предусмотренных Контрактом.</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1.2. Место выполнения Работ: Иркутская область, Нижнеилимский район, р.п. Новая Игирма, </w:t>
      </w:r>
      <w:r w:rsidR="005205B3" w:rsidRPr="005205B3">
        <w:rPr>
          <w:rFonts w:ascii="Times New Roman" w:eastAsia="Times New Roman" w:hAnsi="Times New Roman"/>
          <w:sz w:val="24"/>
          <w:szCs w:val="24"/>
          <w:lang w:eastAsia="ru-RU"/>
        </w:rPr>
        <w:t xml:space="preserve">ул. </w:t>
      </w:r>
      <w:r w:rsidR="007A0B61">
        <w:rPr>
          <w:rFonts w:ascii="Times New Roman" w:eastAsia="Times New Roman" w:hAnsi="Times New Roman"/>
          <w:sz w:val="24"/>
          <w:szCs w:val="24"/>
          <w:lang w:eastAsia="ru-RU"/>
        </w:rPr>
        <w:t>Пионерская</w:t>
      </w:r>
      <w:r w:rsidR="005205B3">
        <w:rPr>
          <w:rFonts w:ascii="Times New Roman" w:eastAsia="Times New Roman" w:hAnsi="Times New Roman"/>
          <w:sz w:val="24"/>
          <w:szCs w:val="24"/>
          <w:lang w:eastAsia="ru-RU"/>
        </w:rPr>
        <w:t xml:space="preserve"> от </w:t>
      </w:r>
      <w:r w:rsidR="007A0B61">
        <w:rPr>
          <w:rFonts w:ascii="Times New Roman" w:eastAsia="Times New Roman" w:hAnsi="Times New Roman"/>
          <w:sz w:val="24"/>
          <w:szCs w:val="24"/>
          <w:lang w:eastAsia="ru-RU"/>
        </w:rPr>
        <w:t xml:space="preserve">здания </w:t>
      </w:r>
      <w:r w:rsidR="005205B3">
        <w:rPr>
          <w:rFonts w:ascii="Times New Roman" w:eastAsia="Times New Roman" w:hAnsi="Times New Roman"/>
          <w:sz w:val="24"/>
          <w:szCs w:val="24"/>
          <w:lang w:eastAsia="ru-RU"/>
        </w:rPr>
        <w:t xml:space="preserve"> № </w:t>
      </w:r>
      <w:r w:rsidR="007A0B61">
        <w:rPr>
          <w:rFonts w:ascii="Times New Roman" w:eastAsia="Times New Roman" w:hAnsi="Times New Roman"/>
          <w:sz w:val="24"/>
          <w:szCs w:val="24"/>
          <w:lang w:eastAsia="ru-RU"/>
        </w:rPr>
        <w:t>29</w:t>
      </w:r>
      <w:r w:rsidR="005205B3">
        <w:rPr>
          <w:rFonts w:ascii="Times New Roman" w:eastAsia="Times New Roman" w:hAnsi="Times New Roman"/>
          <w:sz w:val="24"/>
          <w:szCs w:val="24"/>
          <w:lang w:eastAsia="ru-RU"/>
        </w:rPr>
        <w:t xml:space="preserve"> до </w:t>
      </w:r>
      <w:r w:rsidR="007A0B61">
        <w:rPr>
          <w:rFonts w:ascii="Times New Roman" w:eastAsia="Times New Roman" w:hAnsi="Times New Roman"/>
          <w:sz w:val="24"/>
          <w:szCs w:val="24"/>
          <w:lang w:eastAsia="ru-RU"/>
        </w:rPr>
        <w:t>переулка Речной</w:t>
      </w:r>
      <w:r w:rsidRPr="00E06917">
        <w:rPr>
          <w:rFonts w:ascii="Times New Roman" w:eastAsia="Times New Roman" w:hAnsi="Times New Roman"/>
          <w:sz w:val="24"/>
          <w:szCs w:val="24"/>
          <w:lang w:eastAsia="ru-RU"/>
        </w:rPr>
        <w:t>.</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1.3. Работы (результаты Работ)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работ, Сметному расчету (Приложение 1,2 к Контракту), условиям Контракта.</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2. Цена Контракта, порядок и сроки оплаты Работ</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2.1. Цена Контракта является твердой, не может изменяться в ходе исполнения Контракта.</w:t>
      </w:r>
    </w:p>
    <w:p w:rsidR="00E06917" w:rsidRPr="00E06917" w:rsidRDefault="00E06917" w:rsidP="007341E5">
      <w:pPr>
        <w:widowControl w:val="0"/>
        <w:autoSpaceDE w:val="0"/>
        <w:autoSpaceDN w:val="0"/>
        <w:spacing w:after="0" w:line="240" w:lineRule="auto"/>
        <w:ind w:firstLine="540"/>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2.2. Цена Контракта составляет ______ (______) рублей ______ (______) копеек,</w:t>
      </w:r>
      <w:r w:rsidR="007341E5">
        <w:rPr>
          <w:rFonts w:ascii="Times New Roman" w:eastAsia="Times New Roman" w:hAnsi="Times New Roman"/>
          <w:sz w:val="24"/>
          <w:szCs w:val="24"/>
          <w:lang w:eastAsia="ru-RU"/>
        </w:rPr>
        <w:t xml:space="preserve"> </w:t>
      </w:r>
      <w:r w:rsidRPr="00E06917">
        <w:rPr>
          <w:rFonts w:ascii="Times New Roman" w:eastAsia="Times New Roman" w:hAnsi="Times New Roman"/>
          <w:sz w:val="24"/>
          <w:szCs w:val="24"/>
          <w:lang w:eastAsia="ru-RU"/>
        </w:rPr>
        <w:t>в том числе НДС - ___% (______ процентов), ______ (______) рублей (далее - цена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E06917">
        <w:rPr>
          <w:rFonts w:ascii="Times New Roman" w:eastAsia="Times New Roman" w:hAnsi="Times New Roman"/>
          <w:i/>
          <w:sz w:val="24"/>
          <w:szCs w:val="24"/>
          <w:lang w:eastAsia="ru-RU"/>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(с вознаграждения, подлежащего оплате физическому лицу - Подрядчику, Заказчик обязан удержать и перечислить в бюджет налог на доходы физических лиц в размере 13%).</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Источник финансирования: Бюджет Новоигирминского муниципального образования</w:t>
      </w:r>
      <w:r w:rsidR="00003261">
        <w:rPr>
          <w:rFonts w:ascii="Times New Roman" w:eastAsia="Times New Roman" w:hAnsi="Times New Roman"/>
          <w:sz w:val="24"/>
          <w:szCs w:val="24"/>
          <w:lang w:eastAsia="ru-RU"/>
        </w:rPr>
        <w:t xml:space="preserve"> – </w:t>
      </w:r>
      <w:r w:rsidR="00D511D2">
        <w:rPr>
          <w:rFonts w:ascii="Times New Roman" w:eastAsia="Times New Roman" w:hAnsi="Times New Roman"/>
          <w:sz w:val="24"/>
          <w:szCs w:val="24"/>
          <w:lang w:eastAsia="ru-RU"/>
        </w:rPr>
        <w:t>___________</w:t>
      </w:r>
      <w:r w:rsidR="00003261">
        <w:rPr>
          <w:rFonts w:ascii="Times New Roman" w:eastAsia="Times New Roman" w:hAnsi="Times New Roman"/>
          <w:sz w:val="24"/>
          <w:szCs w:val="24"/>
          <w:lang w:eastAsia="ru-RU"/>
        </w:rPr>
        <w:t xml:space="preserve"> рублей</w:t>
      </w:r>
      <w:r w:rsidRPr="00E06917">
        <w:rPr>
          <w:rFonts w:ascii="Times New Roman" w:eastAsia="Times New Roman" w:hAnsi="Times New Roman"/>
          <w:sz w:val="24"/>
          <w:szCs w:val="24"/>
          <w:lang w:eastAsia="ru-RU"/>
        </w:rPr>
        <w:t>.</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2.4. Оплата по Контракту осуществляется в рублях Российской Федерации.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2.5. Цена Контракта должна включать в себя все расходы, необходимые для выполнения Работ, затраты на уплату налогов, сборов и других обязательных платежей, компенсацию издержек и вознаграждения Подрядчика.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E06917">
        <w:rPr>
          <w:rFonts w:ascii="Times New Roman" w:eastAsia="Times New Roman" w:hAnsi="Times New Roman"/>
          <w:sz w:val="24"/>
          <w:szCs w:val="24"/>
          <w:lang w:eastAsia="ru-RU"/>
        </w:rPr>
        <w:t>2.6.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изменение цены Контракта осуществляется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r w:rsidRPr="00E06917">
        <w:rPr>
          <w:rFonts w:ascii="Times New Roman" w:eastAsia="Times New Roman" w:hAnsi="Times New Roman"/>
          <w:i/>
          <w:sz w:val="24"/>
          <w:szCs w:val="24"/>
          <w:lang w:eastAsia="ru-RU"/>
        </w:rPr>
        <w:t xml:space="preserve"> </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2.7. Заказчик производит выплату аванса Подрядчику на банковский счет, указанный в Контракте, в размере 30 %  от цены Контракта, указанной в </w:t>
      </w:r>
      <w:hyperlink w:anchor="P674" w:history="1">
        <w:r w:rsidRPr="00E06917">
          <w:rPr>
            <w:rFonts w:ascii="Times New Roman" w:eastAsia="Times New Roman" w:hAnsi="Times New Roman"/>
            <w:sz w:val="24"/>
            <w:szCs w:val="24"/>
            <w:lang w:eastAsia="ru-RU"/>
          </w:rPr>
          <w:t>пункте 2.1</w:t>
        </w:r>
      </w:hyperlink>
      <w:r w:rsidRPr="00E06917">
        <w:rPr>
          <w:rFonts w:ascii="Times New Roman" w:eastAsia="Times New Roman" w:hAnsi="Times New Roman"/>
          <w:sz w:val="24"/>
          <w:szCs w:val="24"/>
          <w:lang w:eastAsia="ru-RU"/>
        </w:rPr>
        <w:t xml:space="preserve"> Контракта, в сумме _______ в течение  5 (Пяти) банковских дней со дня выставления Подрядчиком счета на перечисление аванса, но не ранее включения сведений о Контракте в реестр Контрактов. Обязательство Заказчика по внесению аванса считается исполненным с момента списания денежных средств в размере, указанном в настоящем пункте, с банковского счета Заказчика, указанного в Контракте. </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lastRenderedPageBreak/>
        <w:t xml:space="preserve">2.8. Заказчик оплачивает Работы, выполненные Подрядчиком в соответствии с Контрактом, единовременным платежом путем перечисления цены Контракта за вычетом аванса, выплаченного Заказчиком в соответствии с пунктом 2.7 Контракта, на банковский счет Подрядчика, реквизиты которого указаны в статье 13 Контракта, за счет средств бюджета Новоигирминского муниципального образования в течение </w:t>
      </w:r>
      <w:r w:rsidR="00003261">
        <w:rPr>
          <w:rFonts w:ascii="Times New Roman" w:eastAsia="Times New Roman" w:hAnsi="Times New Roman"/>
          <w:sz w:val="24"/>
          <w:szCs w:val="24"/>
          <w:lang w:eastAsia="ru-RU"/>
        </w:rPr>
        <w:t>15</w:t>
      </w:r>
      <w:r w:rsidRPr="00E06917">
        <w:rPr>
          <w:rFonts w:ascii="Times New Roman" w:eastAsia="Times New Roman" w:hAnsi="Times New Roman"/>
          <w:sz w:val="24"/>
          <w:szCs w:val="24"/>
          <w:lang w:eastAsia="ru-RU"/>
        </w:rPr>
        <w:t xml:space="preserve"> (Пятнадцати) рабочих дней  с даты надлежаще оформленного и подписанного Заказчиком акта сдачи-приемки Работ, составленного по прилагаемой ф</w:t>
      </w:r>
      <w:r w:rsidR="007A0B61">
        <w:rPr>
          <w:rFonts w:ascii="Times New Roman" w:eastAsia="Times New Roman" w:hAnsi="Times New Roman"/>
          <w:sz w:val="24"/>
          <w:szCs w:val="24"/>
          <w:lang w:eastAsia="ru-RU"/>
        </w:rPr>
        <w:t>орме (Приложение 3 к Контракту),</w:t>
      </w:r>
      <w:r w:rsidR="007A0B61" w:rsidRPr="007A0B61">
        <w:t xml:space="preserve"> </w:t>
      </w:r>
      <w:r w:rsidR="007A0B61" w:rsidRPr="007A0B61">
        <w:rPr>
          <w:rFonts w:ascii="Times New Roman" w:eastAsia="Times New Roman" w:hAnsi="Times New Roman"/>
          <w:sz w:val="24"/>
          <w:szCs w:val="24"/>
          <w:lang w:eastAsia="ru-RU"/>
        </w:rPr>
        <w:t>предоставленной формы КС-2 и КС-3, КС-2 на непредвиденные расходы</w:t>
      </w:r>
      <w:r w:rsidR="007A0B61">
        <w:rPr>
          <w:rFonts w:ascii="Times New Roman" w:eastAsia="Times New Roman" w:hAnsi="Times New Roman"/>
          <w:sz w:val="24"/>
          <w:szCs w:val="24"/>
          <w:lang w:eastAsia="ru-RU"/>
        </w:rPr>
        <w:t xml:space="preserve"> (если таковые имеются) </w:t>
      </w:r>
      <w:r w:rsidR="007A0B61" w:rsidRPr="007A0B61">
        <w:rPr>
          <w:rFonts w:ascii="Times New Roman" w:eastAsia="Times New Roman" w:hAnsi="Times New Roman"/>
          <w:sz w:val="24"/>
          <w:szCs w:val="24"/>
          <w:lang w:eastAsia="ru-RU"/>
        </w:rPr>
        <w:t xml:space="preserve"> и счета или счета-фактуры на оплату Работ</w:t>
      </w:r>
      <w:r w:rsidR="007A0B61">
        <w:rPr>
          <w:rFonts w:ascii="Times New Roman" w:eastAsia="Times New Roman" w:hAnsi="Times New Roman"/>
          <w:sz w:val="24"/>
          <w:szCs w:val="24"/>
          <w:lang w:eastAsia="ru-RU"/>
        </w:rPr>
        <w:t>.</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2.9.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 указанного в </w:t>
      </w:r>
      <w:hyperlink w:anchor="P921" w:history="1">
        <w:r w:rsidRPr="00E06917">
          <w:rPr>
            <w:rFonts w:ascii="Times New Roman" w:eastAsia="Times New Roman" w:hAnsi="Times New Roman"/>
            <w:sz w:val="24"/>
            <w:szCs w:val="24"/>
            <w:lang w:eastAsia="ru-RU"/>
          </w:rPr>
          <w:t>статье 13</w:t>
        </w:r>
      </w:hyperlink>
      <w:r w:rsidRPr="00E06917">
        <w:rPr>
          <w:rFonts w:ascii="Times New Roman" w:eastAsia="Times New Roman" w:hAnsi="Times New Roman"/>
          <w:sz w:val="24"/>
          <w:szCs w:val="24"/>
          <w:lang w:eastAsia="ru-RU"/>
        </w:rPr>
        <w:t xml:space="preserve">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3. Сроки и условия выполнения Работ</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3.1. Срок выполнения Работ Подрядчиком по Контракту в полном объеме: </w:t>
      </w:r>
      <w:r w:rsidR="00003261">
        <w:rPr>
          <w:rFonts w:ascii="Times New Roman" w:eastAsia="Times New Roman" w:hAnsi="Times New Roman"/>
          <w:sz w:val="24"/>
          <w:szCs w:val="24"/>
          <w:lang w:eastAsia="ru-RU"/>
        </w:rPr>
        <w:t>3</w:t>
      </w:r>
      <w:r w:rsidR="005205B3">
        <w:rPr>
          <w:rFonts w:ascii="Times New Roman" w:eastAsia="Times New Roman" w:hAnsi="Times New Roman"/>
          <w:sz w:val="24"/>
          <w:szCs w:val="24"/>
          <w:lang w:eastAsia="ru-RU"/>
        </w:rPr>
        <w:t>0 сентября</w:t>
      </w:r>
      <w:r w:rsidRPr="00E06917">
        <w:rPr>
          <w:rFonts w:ascii="Times New Roman" w:eastAsia="Times New Roman" w:hAnsi="Times New Roman"/>
          <w:sz w:val="24"/>
          <w:szCs w:val="24"/>
          <w:lang w:eastAsia="ru-RU"/>
        </w:rPr>
        <w:t xml:space="preserve"> 201</w:t>
      </w:r>
      <w:r w:rsidR="00003261">
        <w:rPr>
          <w:rFonts w:ascii="Times New Roman" w:eastAsia="Times New Roman" w:hAnsi="Times New Roman"/>
          <w:sz w:val="24"/>
          <w:szCs w:val="24"/>
          <w:lang w:eastAsia="ru-RU"/>
        </w:rPr>
        <w:t>9</w:t>
      </w:r>
      <w:r w:rsidRPr="00E06917">
        <w:rPr>
          <w:rFonts w:ascii="Times New Roman" w:eastAsia="Times New Roman" w:hAnsi="Times New Roman"/>
          <w:sz w:val="24"/>
          <w:szCs w:val="24"/>
          <w:lang w:eastAsia="ru-RU"/>
        </w:rPr>
        <w:t xml:space="preserve"> года.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3.2. Подрядчик с согласия Заказчика вправе досрочно выполнить Работы (отдельные этапы) и сдать Заказчику их результат в установленном Контрактом порядке.</w:t>
      </w: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4. Порядок и сроки осуществления приемки Работ</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4.1. Приемка выполненных Работ (отдельных этапов) в части соответствия их объема и качества требованиям, установленным в Контракте, производится Заказчиком по окончании срока выполнения Работ (либо поэтапно в соответствии с </w:t>
      </w:r>
      <w:hyperlink w:anchor="P1053" w:history="1">
        <w:r w:rsidRPr="00E06917">
          <w:rPr>
            <w:rFonts w:ascii="Times New Roman" w:eastAsia="Times New Roman" w:hAnsi="Times New Roman"/>
            <w:sz w:val="24"/>
            <w:szCs w:val="24"/>
            <w:lang w:eastAsia="ru-RU"/>
          </w:rPr>
          <w:t>графиком</w:t>
        </w:r>
      </w:hyperlink>
      <w:r w:rsidRPr="00E06917">
        <w:rPr>
          <w:rFonts w:ascii="Times New Roman" w:eastAsia="Times New Roman" w:hAnsi="Times New Roman"/>
          <w:sz w:val="24"/>
          <w:szCs w:val="24"/>
          <w:lang w:eastAsia="ru-RU"/>
        </w:rPr>
        <w:t xml:space="preserve"> выполнения Работ (Приложение 4 к Контракту)).</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4.2. После завершения выполнения Работ (отдельных этапов), предусмотренных Контрактом, Подрядчик письменно уведомляет Заказчика о факте выполнения Работ (отдельных этапов) не позднее рабочего дня, следующего за днем завершения выполнения Работ (отдельных этапов), предусмотренных Контрактом.</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4.3. Не позднее второго рабочего дня, следующего за днем получения Заказчиком уведомления, указанного в </w:t>
      </w:r>
      <w:hyperlink w:anchor="P721" w:history="1">
        <w:r w:rsidRPr="00E06917">
          <w:rPr>
            <w:rFonts w:ascii="Times New Roman" w:eastAsia="Times New Roman" w:hAnsi="Times New Roman"/>
            <w:sz w:val="24"/>
            <w:szCs w:val="24"/>
            <w:lang w:eastAsia="ru-RU"/>
          </w:rPr>
          <w:t>пункте 4.2</w:t>
        </w:r>
      </w:hyperlink>
      <w:r w:rsidRPr="00E06917">
        <w:rPr>
          <w:rFonts w:ascii="Times New Roman" w:eastAsia="Times New Roman" w:hAnsi="Times New Roman"/>
          <w:sz w:val="24"/>
          <w:szCs w:val="24"/>
          <w:lang w:eastAsia="ru-RU"/>
        </w:rPr>
        <w:t xml:space="preserve"> Контракта, Подрядчик представляет Заказчику комплект отчетной документации: КС-2,</w:t>
      </w:r>
      <w:r w:rsidR="007A0B61">
        <w:rPr>
          <w:rFonts w:ascii="Times New Roman" w:eastAsia="Times New Roman" w:hAnsi="Times New Roman"/>
          <w:sz w:val="24"/>
          <w:szCs w:val="24"/>
          <w:lang w:eastAsia="ru-RU"/>
        </w:rPr>
        <w:t xml:space="preserve"> </w:t>
      </w:r>
      <w:r w:rsidRPr="00E06917">
        <w:rPr>
          <w:rFonts w:ascii="Times New Roman" w:eastAsia="Times New Roman" w:hAnsi="Times New Roman"/>
          <w:sz w:val="24"/>
          <w:szCs w:val="24"/>
          <w:lang w:eastAsia="ru-RU"/>
        </w:rPr>
        <w:t xml:space="preserve">КС-3 и </w:t>
      </w:r>
      <w:hyperlink w:anchor="P989" w:history="1">
        <w:r w:rsidRPr="00E06917">
          <w:rPr>
            <w:rFonts w:ascii="Times New Roman" w:eastAsia="Times New Roman" w:hAnsi="Times New Roman"/>
            <w:sz w:val="24"/>
            <w:szCs w:val="24"/>
            <w:lang w:eastAsia="ru-RU"/>
          </w:rPr>
          <w:t>акт</w:t>
        </w:r>
      </w:hyperlink>
      <w:r w:rsidRPr="00E06917">
        <w:rPr>
          <w:rFonts w:ascii="Times New Roman" w:eastAsia="Times New Roman" w:hAnsi="Times New Roman"/>
          <w:sz w:val="24"/>
          <w:szCs w:val="24"/>
          <w:lang w:eastAsia="ru-RU"/>
        </w:rPr>
        <w:t xml:space="preserve"> сдачи-приемки работ (Приложение 3 к Контракту), подписанный Подрядчиком, в 2 (двух) экземплярах.</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4.4. Не позднее трех дней после получения от Подрядчика документов, указанных в </w:t>
      </w:r>
      <w:hyperlink w:anchor="P722" w:history="1">
        <w:r w:rsidRPr="00E06917">
          <w:rPr>
            <w:rFonts w:ascii="Times New Roman" w:eastAsia="Times New Roman" w:hAnsi="Times New Roman"/>
            <w:sz w:val="24"/>
            <w:szCs w:val="24"/>
            <w:lang w:eastAsia="ru-RU"/>
          </w:rPr>
          <w:t>пункте 4.3</w:t>
        </w:r>
      </w:hyperlink>
      <w:r w:rsidRPr="00E06917">
        <w:rPr>
          <w:rFonts w:ascii="Times New Roman" w:eastAsia="Times New Roman" w:hAnsi="Times New Roman"/>
          <w:sz w:val="24"/>
          <w:szCs w:val="24"/>
          <w:lang w:eastAsia="ru-RU"/>
        </w:rPr>
        <w:t xml:space="preserve"> Контракта, Заказчик рассматривает результаты, осуществляет приемку выполненных Работ (отдельных этапов) на предмет соответствия их объема и качества требованиям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4.5.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4.</w:t>
      </w:r>
      <w:r w:rsidR="00003261">
        <w:rPr>
          <w:rFonts w:ascii="Times New Roman" w:eastAsia="Times New Roman" w:hAnsi="Times New Roman"/>
          <w:sz w:val="24"/>
          <w:szCs w:val="24"/>
          <w:lang w:eastAsia="ru-RU"/>
        </w:rPr>
        <w:t>6</w:t>
      </w:r>
      <w:r w:rsidRPr="00E06917">
        <w:rPr>
          <w:rFonts w:ascii="Times New Roman" w:eastAsia="Times New Roman" w:hAnsi="Times New Roman"/>
          <w:sz w:val="24"/>
          <w:szCs w:val="24"/>
          <w:lang w:eastAsia="ru-RU"/>
        </w:rPr>
        <w:t xml:space="preserve">. По итогам приемки результата выполненных Работ (отдельных этапов) при отсутствии претензий относительно качества Работ Заказчик подписывает соответствующий </w:t>
      </w:r>
      <w:hyperlink w:anchor="P989" w:history="1">
        <w:r w:rsidRPr="00E06917">
          <w:rPr>
            <w:rFonts w:ascii="Times New Roman" w:eastAsia="Times New Roman" w:hAnsi="Times New Roman"/>
            <w:sz w:val="24"/>
            <w:szCs w:val="24"/>
            <w:lang w:eastAsia="ru-RU"/>
          </w:rPr>
          <w:t>акт</w:t>
        </w:r>
      </w:hyperlink>
      <w:r w:rsidRPr="00E06917">
        <w:rPr>
          <w:rFonts w:ascii="Times New Roman" w:eastAsia="Times New Roman" w:hAnsi="Times New Roman"/>
          <w:sz w:val="24"/>
          <w:szCs w:val="24"/>
          <w:lang w:eastAsia="ru-RU"/>
        </w:rPr>
        <w:t xml:space="preserve"> сдачи-приемки работ (Приложение 2 к Контракту) в 2 (двух) экземплярах и не позднее двух дней со дня проверки результатов исполнения Подрядчиком обязательств по Контракту Заказчик направляет 1 (один) экземпляр Подрядчику. В случае привлечения эксперта, экспертной организации Заказчик подписывает со своей стороны </w:t>
      </w:r>
      <w:hyperlink w:anchor="P989" w:history="1">
        <w:r w:rsidRPr="00E06917">
          <w:rPr>
            <w:rFonts w:ascii="Times New Roman" w:eastAsia="Times New Roman" w:hAnsi="Times New Roman"/>
            <w:sz w:val="24"/>
            <w:szCs w:val="24"/>
            <w:lang w:eastAsia="ru-RU"/>
          </w:rPr>
          <w:t>акт</w:t>
        </w:r>
      </w:hyperlink>
      <w:r w:rsidRPr="00E06917">
        <w:rPr>
          <w:rFonts w:ascii="Times New Roman" w:eastAsia="Times New Roman" w:hAnsi="Times New Roman"/>
          <w:sz w:val="24"/>
          <w:szCs w:val="24"/>
          <w:lang w:eastAsia="ru-RU"/>
        </w:rPr>
        <w:t xml:space="preserve"> сдачи-приемки работ (Приложение 2 к Контракту) в 2 (двух) экземплярах на основании полученного от эксперта, экспертной организации соответствующего заключения, и не позднее трех дней со дня получения соответствующего заключения Заказчик направляет 1 (один) экземпляр Подрядчику. Либо Подрядчику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соответствии со </w:t>
      </w:r>
      <w:hyperlink w:anchor="P897" w:history="1">
        <w:r w:rsidRPr="00E06917">
          <w:rPr>
            <w:rFonts w:ascii="Times New Roman" w:eastAsia="Times New Roman" w:hAnsi="Times New Roman"/>
            <w:sz w:val="24"/>
            <w:szCs w:val="24"/>
            <w:lang w:eastAsia="ru-RU"/>
          </w:rPr>
          <w:t>статьей 11</w:t>
        </w:r>
      </w:hyperlink>
      <w:r w:rsidRPr="00E06917">
        <w:rPr>
          <w:rFonts w:ascii="Times New Roman" w:eastAsia="Times New Roman" w:hAnsi="Times New Roman"/>
          <w:sz w:val="24"/>
          <w:szCs w:val="24"/>
          <w:lang w:eastAsia="ru-RU"/>
        </w:rPr>
        <w:t xml:space="preserve">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lastRenderedPageBreak/>
        <w:t>4.</w:t>
      </w:r>
      <w:r w:rsidR="00003261">
        <w:rPr>
          <w:rFonts w:ascii="Times New Roman" w:eastAsia="Times New Roman" w:hAnsi="Times New Roman"/>
          <w:sz w:val="24"/>
          <w:szCs w:val="24"/>
          <w:lang w:eastAsia="ru-RU"/>
        </w:rPr>
        <w:t>7</w:t>
      </w:r>
      <w:r w:rsidRPr="00E06917">
        <w:rPr>
          <w:rFonts w:ascii="Times New Roman" w:eastAsia="Times New Roman" w:hAnsi="Times New Roman"/>
          <w:sz w:val="24"/>
          <w:szCs w:val="24"/>
          <w:lang w:eastAsia="ru-RU"/>
        </w:rPr>
        <w:t xml:space="preserve">. 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течение одного рабочего дня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Подрядчиком </w:t>
      </w:r>
      <w:hyperlink w:anchor="P989" w:history="1">
        <w:r w:rsidRPr="00E06917">
          <w:rPr>
            <w:rFonts w:ascii="Times New Roman" w:eastAsia="Times New Roman" w:hAnsi="Times New Roman"/>
            <w:sz w:val="24"/>
            <w:szCs w:val="24"/>
            <w:lang w:eastAsia="ru-RU"/>
          </w:rPr>
          <w:t>акт</w:t>
        </w:r>
      </w:hyperlink>
      <w:r w:rsidRPr="00E06917">
        <w:rPr>
          <w:rFonts w:ascii="Times New Roman" w:eastAsia="Times New Roman" w:hAnsi="Times New Roman"/>
          <w:sz w:val="24"/>
          <w:szCs w:val="24"/>
          <w:lang w:eastAsia="ru-RU"/>
        </w:rPr>
        <w:t xml:space="preserve"> сдачи-приемки работ (Приложение 3 к Контракту) в 2 (двух) экземплярах для принятия Заказчиком выполненных Работ.</w:t>
      </w:r>
    </w:p>
    <w:p w:rsidR="00E06917" w:rsidRPr="00E06917" w:rsidRDefault="00003261"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r w:rsidR="00E06917" w:rsidRPr="00E06917">
        <w:rPr>
          <w:rFonts w:ascii="Times New Roman" w:eastAsia="Times New Roman" w:hAnsi="Times New Roman"/>
          <w:sz w:val="24"/>
          <w:szCs w:val="24"/>
          <w:lang w:eastAsia="ru-RU"/>
        </w:rPr>
        <w:t xml:space="preserve">. 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предоставления разъяснений в отношении выполненных Работ, Заказчик принимает выполненные Работы и подписывает 2 (два) экземпляра </w:t>
      </w:r>
      <w:hyperlink w:anchor="P989" w:history="1">
        <w:r w:rsidR="00E06917" w:rsidRPr="00E06917">
          <w:rPr>
            <w:rFonts w:ascii="Times New Roman" w:eastAsia="Times New Roman" w:hAnsi="Times New Roman"/>
            <w:sz w:val="24"/>
            <w:szCs w:val="24"/>
            <w:lang w:eastAsia="ru-RU"/>
          </w:rPr>
          <w:t>акта</w:t>
        </w:r>
      </w:hyperlink>
      <w:r w:rsidR="00E06917" w:rsidRPr="00E06917">
        <w:rPr>
          <w:rFonts w:ascii="Times New Roman" w:eastAsia="Times New Roman" w:hAnsi="Times New Roman"/>
          <w:sz w:val="24"/>
          <w:szCs w:val="24"/>
          <w:lang w:eastAsia="ru-RU"/>
        </w:rPr>
        <w:t xml:space="preserve"> сдачи-приемки работ (Приложение 3 к Контракту), один из которых направляет Подрядчику в порядке, предусмотренном в </w:t>
      </w:r>
      <w:hyperlink w:anchor="P726" w:history="1">
        <w:r w:rsidR="00E06917" w:rsidRPr="00E06917">
          <w:rPr>
            <w:rFonts w:ascii="Times New Roman" w:eastAsia="Times New Roman" w:hAnsi="Times New Roman"/>
            <w:sz w:val="24"/>
            <w:szCs w:val="24"/>
            <w:lang w:eastAsia="ru-RU"/>
          </w:rPr>
          <w:t>пункте 4.</w:t>
        </w:r>
        <w:r>
          <w:rPr>
            <w:rFonts w:ascii="Times New Roman" w:eastAsia="Times New Roman" w:hAnsi="Times New Roman"/>
            <w:sz w:val="24"/>
            <w:szCs w:val="24"/>
            <w:lang w:eastAsia="ru-RU"/>
          </w:rPr>
          <w:t>6</w:t>
        </w:r>
      </w:hyperlink>
      <w:r w:rsidR="00E06917" w:rsidRPr="00E06917">
        <w:rPr>
          <w:rFonts w:ascii="Times New Roman" w:eastAsia="Times New Roman" w:hAnsi="Times New Roman"/>
          <w:sz w:val="24"/>
          <w:szCs w:val="24"/>
          <w:lang w:eastAsia="ru-RU"/>
        </w:rPr>
        <w:t xml:space="preserve">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4.</w:t>
      </w:r>
      <w:r w:rsidR="00003261">
        <w:rPr>
          <w:rFonts w:ascii="Times New Roman" w:eastAsia="Times New Roman" w:hAnsi="Times New Roman"/>
          <w:sz w:val="24"/>
          <w:szCs w:val="24"/>
          <w:lang w:eastAsia="ru-RU"/>
        </w:rPr>
        <w:t>9</w:t>
      </w:r>
      <w:r w:rsidRPr="00E06917">
        <w:rPr>
          <w:rFonts w:ascii="Times New Roman" w:eastAsia="Times New Roman" w:hAnsi="Times New Roman"/>
          <w:sz w:val="24"/>
          <w:szCs w:val="24"/>
          <w:lang w:eastAsia="ru-RU"/>
        </w:rPr>
        <w:t xml:space="preserve">. Подписанный Заказчиком и Подрядчиком </w:t>
      </w:r>
      <w:hyperlink w:anchor="P989" w:history="1">
        <w:r w:rsidRPr="00E06917">
          <w:rPr>
            <w:rFonts w:ascii="Times New Roman" w:eastAsia="Times New Roman" w:hAnsi="Times New Roman"/>
            <w:sz w:val="24"/>
            <w:szCs w:val="24"/>
            <w:lang w:eastAsia="ru-RU"/>
          </w:rPr>
          <w:t>акт</w:t>
        </w:r>
      </w:hyperlink>
      <w:r w:rsidRPr="00E06917">
        <w:rPr>
          <w:rFonts w:ascii="Times New Roman" w:eastAsia="Times New Roman" w:hAnsi="Times New Roman"/>
          <w:sz w:val="24"/>
          <w:szCs w:val="24"/>
          <w:lang w:eastAsia="ru-RU"/>
        </w:rPr>
        <w:t xml:space="preserve"> сдачи-приемки работ (Приложение 3 к Контракту) и предъявленный Подрядчиком Заказчику счет на оплату цены Контракта являются основанием для оплаты Подрядчику выполненных Работ.</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5. Права и обязанности Сторон</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5.1. Заказчик вправе:</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5.1.2. Требовать от Подрядчика представления надлежащим образом оформленных документов, подтверждающих исполнение обязательств в соответствии со Спецификацией и Контрактом.</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5.1.3. Запрашивать у Подрядчика информацию о ходе выполняемых Работ.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5.1.4. Осуществлять контроль за качеством, порядком и сроками выполнения Работ.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5.1.5.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5.1.6. Отказаться от исполнения Контракта и потребовать возмещения ущерба, если Подрядчик 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E06917">
        <w:rPr>
          <w:rFonts w:ascii="Times New Roman" w:eastAsia="Times New Roman" w:hAnsi="Times New Roman"/>
          <w:sz w:val="24"/>
          <w:szCs w:val="24"/>
          <w:lang w:eastAsia="ru-RU"/>
        </w:rPr>
        <w:t>5.1.7. Привлекать экспертов, экспертные организации для проверки соответствия качества выполняемых Работ требованиям, установленным Контрактом.</w:t>
      </w:r>
      <w:r w:rsidRPr="00E06917">
        <w:rPr>
          <w:rFonts w:ascii="Times New Roman" w:eastAsia="Times New Roman" w:hAnsi="Times New Roman"/>
          <w:b/>
          <w:i/>
          <w:sz w:val="24"/>
          <w:szCs w:val="24"/>
          <w:lang w:eastAsia="ru-RU"/>
        </w:rPr>
        <w:t>.</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5.1.8. Пользоваться иными правами, предусмотренными законодательством Российской Федерации и условиями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5.2. Заказчик обязан:</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5.2.1. Обеспечить своевременную приемку результатов выполненных Работ, предусмотренных Контрактом, в части их соответствия условиям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5.2.2. Сообщать в письменной форме Подрядчику о недостатках, обнаруженных в ходе выполнения Работ, в течение двух  рабочих дней после обнаружения таких недостатков.</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5.2.3. Своевременно принять и оплатить надлежащим образом выполненные Работы в соответствии с Контрактом.</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5.2.4. При получении от Подрядчика уведомления о приостановлении выполнения Работ в случае, указанном в </w:t>
      </w:r>
      <w:hyperlink w:anchor="P770" w:history="1">
        <w:r w:rsidRPr="00E06917">
          <w:rPr>
            <w:rFonts w:ascii="Times New Roman" w:eastAsia="Times New Roman" w:hAnsi="Times New Roman"/>
            <w:sz w:val="24"/>
            <w:szCs w:val="24"/>
            <w:lang w:eastAsia="ru-RU"/>
          </w:rPr>
          <w:t>подпункте 5.4.5</w:t>
        </w:r>
      </w:hyperlink>
      <w:r w:rsidRPr="00E06917">
        <w:rPr>
          <w:rFonts w:ascii="Times New Roman" w:eastAsia="Times New Roman" w:hAnsi="Times New Roman"/>
          <w:sz w:val="24"/>
          <w:szCs w:val="24"/>
          <w:lang w:eastAsia="ru-RU"/>
        </w:rPr>
        <w:t xml:space="preserve"> Контракта, рассмотреть вопрос о целесообразности и порядке продолжения выполнения Работ.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lastRenderedPageBreak/>
        <w:t>5.2.5. Не позднее пяти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десяти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5.2.6. При неуплате Подрядчиком неустойки (штрафа, пени) в течение десяти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5.2.7. В течение десяти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неуплаты Подрядчиком неустойки (штрафа, пени)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размера неустойки (штрафа, пени).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5.2.8. Обеспечить конфиденциальность информации, предоставленной Подрядчиком в ходе исполнения обязательств по Контракту.</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5.2.9. Обеспечить контроль за исполнением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b/>
          <w:i/>
          <w:sz w:val="24"/>
          <w:szCs w:val="24"/>
          <w:lang w:eastAsia="ru-RU"/>
        </w:rPr>
      </w:pPr>
      <w:r w:rsidRPr="00E06917">
        <w:rPr>
          <w:rFonts w:ascii="Times New Roman" w:eastAsia="Times New Roman" w:hAnsi="Times New Roman"/>
          <w:i/>
          <w:sz w:val="24"/>
          <w:szCs w:val="24"/>
          <w:lang w:eastAsia="ru-RU"/>
        </w:rPr>
        <w:t xml:space="preserve"> </w:t>
      </w:r>
      <w:r w:rsidRPr="00E06917">
        <w:rPr>
          <w:rFonts w:ascii="Times New Roman" w:eastAsia="Times New Roman" w:hAnsi="Times New Roman"/>
          <w:sz w:val="24"/>
          <w:szCs w:val="24"/>
          <w:lang w:eastAsia="ru-RU"/>
        </w:rPr>
        <w:t>5.2.10. В случае принятия решения об одностороннем отказе от исполнения Контракта такое решение не позднее чем в течение трех рабочих дней с даты принятия этого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r w:rsidRPr="00E06917">
        <w:rPr>
          <w:rFonts w:ascii="Times New Roman" w:eastAsia="Times New Roman" w:hAnsi="Times New Roman"/>
          <w:i/>
          <w:sz w:val="24"/>
          <w:szCs w:val="24"/>
          <w:lang w:eastAsia="ru-RU"/>
        </w:rPr>
        <w:t xml:space="preserve">. </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5.2.11. Исполнять иные обязанности, предусмотренные законодательством Российской Федерации и условиями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5.3. Подрядчик вправе:</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5.3.1. Требовать своевременного подписания Заказчиком </w:t>
      </w:r>
      <w:hyperlink w:anchor="P989" w:history="1">
        <w:r w:rsidRPr="00E06917">
          <w:rPr>
            <w:rFonts w:ascii="Times New Roman" w:eastAsia="Times New Roman" w:hAnsi="Times New Roman"/>
            <w:sz w:val="24"/>
            <w:szCs w:val="24"/>
            <w:lang w:eastAsia="ru-RU"/>
          </w:rPr>
          <w:t>акта</w:t>
        </w:r>
      </w:hyperlink>
      <w:r w:rsidRPr="00E06917">
        <w:rPr>
          <w:rFonts w:ascii="Times New Roman" w:eastAsia="Times New Roman" w:hAnsi="Times New Roman"/>
          <w:sz w:val="24"/>
          <w:szCs w:val="24"/>
          <w:lang w:eastAsia="ru-RU"/>
        </w:rPr>
        <w:t xml:space="preserve"> сдачи-приемки работ по Контракту на основании представленных Подрядчиком отчетных документов и при условии истечения срока, указанного в </w:t>
      </w:r>
      <w:hyperlink w:anchor="P722" w:history="1">
        <w:r w:rsidRPr="00E06917">
          <w:rPr>
            <w:rFonts w:ascii="Times New Roman" w:eastAsia="Times New Roman" w:hAnsi="Times New Roman"/>
            <w:sz w:val="24"/>
            <w:szCs w:val="24"/>
            <w:lang w:eastAsia="ru-RU"/>
          </w:rPr>
          <w:t>пункте 4.3</w:t>
        </w:r>
      </w:hyperlink>
      <w:r w:rsidRPr="00E06917">
        <w:rPr>
          <w:rFonts w:ascii="Times New Roman" w:eastAsia="Times New Roman" w:hAnsi="Times New Roman"/>
          <w:sz w:val="24"/>
          <w:szCs w:val="24"/>
          <w:lang w:eastAsia="ru-RU"/>
        </w:rPr>
        <w:t xml:space="preserve">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5.3.2. Требовать своевременной оплаты выполненных Работ в соответствии с </w:t>
      </w:r>
      <w:hyperlink w:anchor="P691" w:history="1">
        <w:r w:rsidRPr="00E06917">
          <w:rPr>
            <w:rFonts w:ascii="Times New Roman" w:eastAsia="Times New Roman" w:hAnsi="Times New Roman"/>
            <w:sz w:val="24"/>
            <w:szCs w:val="24"/>
            <w:lang w:eastAsia="ru-RU"/>
          </w:rPr>
          <w:t>пунктом 2.9</w:t>
        </w:r>
      </w:hyperlink>
      <w:r w:rsidRPr="00E06917">
        <w:rPr>
          <w:rFonts w:ascii="Times New Roman" w:eastAsia="Times New Roman" w:hAnsi="Times New Roman"/>
          <w:sz w:val="24"/>
          <w:szCs w:val="24"/>
          <w:lang w:eastAsia="ru-RU"/>
        </w:rPr>
        <w:t xml:space="preserve">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5.3.4. Привлечь к исполнению своих обязательств по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Технической </w:t>
      </w:r>
      <w:r w:rsidRPr="00E06917">
        <w:rPr>
          <w:rFonts w:ascii="Times New Roman" w:eastAsia="Times New Roman" w:hAnsi="Times New Roman"/>
          <w:sz w:val="24"/>
          <w:szCs w:val="24"/>
          <w:lang w:eastAsia="ru-RU"/>
        </w:rPr>
        <w:lastRenderedPageBreak/>
        <w:t>документации (Спецификации). При этом Подрядчик несет ответственность перед Заказчиком за неисполнение или ненадлежащее исполнение обязательств субподрядчиками.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E06917">
        <w:rPr>
          <w:rFonts w:ascii="Times New Roman" w:eastAsia="Times New Roman" w:hAnsi="Times New Roman"/>
          <w:sz w:val="24"/>
          <w:szCs w:val="24"/>
          <w:lang w:eastAsia="ru-RU"/>
        </w:rPr>
        <w:t>Привлечение субподрядчиков не влечет изменение цены Контракта и/или объемов Работ по Контракту. Перечень Работ, выполненных субподрядчиками, и их стоимость Подрядчик указывает в отчетной документации, представляемой Заказчику по результатам выполнения Работ в порядке, установленном Контрактом.</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5.3.5. Получать от Заказчика содействие при выполнении Работ в соответствии с условиями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E06917">
        <w:rPr>
          <w:rFonts w:ascii="Times New Roman" w:eastAsia="Times New Roman" w:hAnsi="Times New Roman"/>
          <w:i/>
          <w:sz w:val="24"/>
          <w:szCs w:val="24"/>
          <w:lang w:eastAsia="ru-RU"/>
        </w:rPr>
        <w:t xml:space="preserve">5.3.6. </w:t>
      </w:r>
      <w:r w:rsidRPr="00E06917">
        <w:rPr>
          <w:rFonts w:ascii="Times New Roman" w:eastAsia="Times New Roman" w:hAnsi="Times New Roman"/>
          <w:sz w:val="24"/>
          <w:szCs w:val="24"/>
          <w:lang w:eastAsia="ru-RU"/>
        </w:rPr>
        <w:t>Досрочно исполнить обязательства по Контракту с согласия Заказчика</w:t>
      </w:r>
      <w:r w:rsidRPr="00E06917">
        <w:rPr>
          <w:rFonts w:ascii="Times New Roman" w:eastAsia="Times New Roman" w:hAnsi="Times New Roman"/>
          <w:i/>
          <w:sz w:val="24"/>
          <w:szCs w:val="24"/>
          <w:lang w:eastAsia="ru-RU"/>
        </w:rPr>
        <w:t xml:space="preserve">. </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5.3.8. Пользоваться иными правами, предусмотренными законодательством Российской Федерации и условиями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 Подрядчик обязан:</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5.4.1. Своевременно и надлежащим образом выполнить Работы и представить Заказчику отчетную документацию по итогам исполнения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5.4.1.1.Выполнить самостоятельно без привлечения других лиц к исполнению своих обязательств по Контракту конкретные виды и объёмы работ из числа видов и объемов работ, предусмотренных Приложением 4 к Контракту, исходя из сметной стоимости этих работ, предусмотренной проектной документацией, в совокупном стоимостном выражении не менее 25 процентов цены Контракта. </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5.4.2.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5.4.3. 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сметным расчетом (Приложение 1,2 к Контракту), условиями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5.4.4. Обеспечить устранение недостатков и дефектов, выявленных при приемке выполненных Работ и в течение гарантийного срока, за свой счет.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5.4.5. 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Контрактом срок, и сообщить об этом Заказчику в течение одного  рабочего дня после приостановления выполнения Работ.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5.4.6. Предоставить обеспечение исполнения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5.4.7. В течение одного рабочего дня информировать Заказчика о невозможности выполнить Работы надлежащего качества, в надлежащем объеме, в предусмотренные Контрактом сроки, с указанием причин.</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5.4.8. Предоставить Заказчику сведения об изменении своего фактического местонахождения в срок не позднее двух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E06917">
        <w:rPr>
          <w:rFonts w:ascii="Times New Roman" w:eastAsia="Times New Roman" w:hAnsi="Times New Roman"/>
          <w:sz w:val="24"/>
          <w:szCs w:val="24"/>
          <w:lang w:eastAsia="ru-RU"/>
        </w:rPr>
        <w:t>5.4.9. В случае принятия решения об одностороннем отказе от исполнения Контракта 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r w:rsidRPr="00E06917">
        <w:rPr>
          <w:rFonts w:ascii="Times New Roman" w:eastAsia="Times New Roman" w:hAnsi="Times New Roman"/>
          <w:i/>
          <w:sz w:val="24"/>
          <w:szCs w:val="24"/>
          <w:lang w:eastAsia="ru-RU"/>
        </w:rPr>
        <w:t>.</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i/>
          <w:sz w:val="24"/>
          <w:szCs w:val="24"/>
          <w:lang w:eastAsia="ru-RU"/>
        </w:rPr>
        <w:lastRenderedPageBreak/>
        <w:t xml:space="preserve"> </w:t>
      </w:r>
      <w:r w:rsidRPr="00E06917">
        <w:rPr>
          <w:rFonts w:ascii="Times New Roman" w:eastAsia="Times New Roman" w:hAnsi="Times New Roman"/>
          <w:sz w:val="24"/>
          <w:szCs w:val="24"/>
          <w:lang w:eastAsia="ru-RU"/>
        </w:rPr>
        <w:t>5.4.10. В случае изменения банковского счета Подрядчика в течение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Подрядчика, несет Подрядчик.</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5.4.11. Исполнять иные обязанности, предусмотренные действующим законодательством и условиями Контракта.</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6. Гарантии</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6.1. Подрядчик гарантирует качество и безопасность выполняемых Работ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Сметным расчетом (Приложение 1,2 к Контракту), условиями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6.2. Гарантийный срок на выполняемые Работы составляет </w:t>
      </w:r>
      <w:r w:rsidR="00E87A71">
        <w:rPr>
          <w:rFonts w:ascii="Times New Roman" w:eastAsia="Times New Roman" w:hAnsi="Times New Roman"/>
          <w:sz w:val="24"/>
          <w:szCs w:val="24"/>
          <w:lang w:eastAsia="ru-RU"/>
        </w:rPr>
        <w:t>24 (Двадцать четыре</w:t>
      </w:r>
      <w:r w:rsidRPr="00E06917">
        <w:rPr>
          <w:rFonts w:ascii="Times New Roman" w:eastAsia="Times New Roman" w:hAnsi="Times New Roman"/>
          <w:sz w:val="24"/>
          <w:szCs w:val="24"/>
          <w:lang w:eastAsia="ru-RU"/>
        </w:rPr>
        <w:t>) месяц</w:t>
      </w:r>
      <w:r w:rsidR="00E87A71">
        <w:rPr>
          <w:rFonts w:ascii="Times New Roman" w:eastAsia="Times New Roman" w:hAnsi="Times New Roman"/>
          <w:sz w:val="24"/>
          <w:szCs w:val="24"/>
          <w:lang w:eastAsia="ru-RU"/>
        </w:rPr>
        <w:t>а</w:t>
      </w:r>
      <w:r w:rsidRPr="00E06917">
        <w:rPr>
          <w:rFonts w:ascii="Times New Roman" w:eastAsia="Times New Roman" w:hAnsi="Times New Roman"/>
          <w:sz w:val="24"/>
          <w:szCs w:val="24"/>
          <w:lang w:eastAsia="ru-RU"/>
        </w:rPr>
        <w:t xml:space="preserve"> с даты подписания Сторонами </w:t>
      </w:r>
      <w:hyperlink w:anchor="P989" w:history="1">
        <w:r w:rsidRPr="00E06917">
          <w:rPr>
            <w:rFonts w:ascii="Times New Roman" w:eastAsia="Times New Roman" w:hAnsi="Times New Roman"/>
            <w:sz w:val="24"/>
            <w:szCs w:val="24"/>
            <w:lang w:eastAsia="ru-RU"/>
          </w:rPr>
          <w:t>акта</w:t>
        </w:r>
      </w:hyperlink>
      <w:r w:rsidRPr="00E06917">
        <w:rPr>
          <w:rFonts w:ascii="Times New Roman" w:eastAsia="Times New Roman" w:hAnsi="Times New Roman"/>
          <w:sz w:val="24"/>
          <w:szCs w:val="24"/>
          <w:lang w:eastAsia="ru-RU"/>
        </w:rPr>
        <w:t xml:space="preserve"> сдачи-приемки Работ (Приложение 2 к Контракту).</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6.3.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или дефектов, возникших по вине Подрядчика.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6.5.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7. Ответственность Сторон</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7.2. В случае просрочки исполнения Заказчиком обязательства, предусмотренного контрактом, Подрядчик вправе потребовать уплату пени.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начислить штраф в размере </w:t>
      </w:r>
      <w:r w:rsidR="00BC6A8D">
        <w:rPr>
          <w:rFonts w:ascii="Times New Roman" w:eastAsia="Times New Roman" w:hAnsi="Times New Roman"/>
          <w:sz w:val="24"/>
          <w:szCs w:val="24"/>
          <w:lang w:eastAsia="ru-RU"/>
        </w:rPr>
        <w:t>5%</w:t>
      </w:r>
      <w:r w:rsidRPr="00E06917">
        <w:rPr>
          <w:rFonts w:ascii="Times New Roman" w:eastAsia="Times New Roman" w:hAnsi="Times New Roman"/>
          <w:sz w:val="24"/>
          <w:szCs w:val="24"/>
          <w:lang w:eastAsia="ru-RU"/>
        </w:rPr>
        <w:t xml:space="preserve">, определяемый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w:t>
      </w:r>
      <w:r w:rsidRPr="00E06917">
        <w:rPr>
          <w:rFonts w:ascii="Times New Roman" w:eastAsia="Times New Roman" w:hAnsi="Times New Roman"/>
          <w:sz w:val="24"/>
          <w:szCs w:val="24"/>
          <w:lang w:eastAsia="ru-RU"/>
        </w:rPr>
        <w:lastRenderedPageBreak/>
        <w:t>Федерации от 15 мая 2017 г. №  570 и признании утратившим силу постановления Правительства Российской Федерации от 25 ноября 2013 г. № 1063» (далее - постановлением № 1042):</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7.3. В случае просрочки исполнения Подрядчиком обязательства, предусмотренного Контрактом, Подрядчик оплачивает Заказчику пеню. </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E06917" w:rsidRPr="00E06917" w:rsidRDefault="00E06917" w:rsidP="00BC6A8D">
      <w:pPr>
        <w:widowControl w:val="0"/>
        <w:autoSpaceDE w:val="0"/>
        <w:autoSpaceDN w:val="0"/>
        <w:spacing w:after="0" w:line="240" w:lineRule="auto"/>
        <w:ind w:firstLine="540"/>
        <w:jc w:val="both"/>
        <w:rPr>
          <w:rFonts w:ascii="Times New Roman" w:eastAsia="Times New Roman" w:hAnsi="Times New Roman"/>
          <w:i/>
          <w:sz w:val="24"/>
          <w:szCs w:val="24"/>
          <w:lang w:eastAsia="ru-RU"/>
        </w:rPr>
      </w:pPr>
      <w:r w:rsidRPr="00E06917">
        <w:rPr>
          <w:rFonts w:ascii="Times New Roman" w:eastAsia="Times New Roman" w:hAnsi="Times New Roman"/>
          <w:sz w:val="24"/>
          <w:szCs w:val="24"/>
          <w:lang w:eastAsia="ru-RU"/>
        </w:rPr>
        <w:t xml:space="preserve">7.4.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w:t>
      </w:r>
      <w:r w:rsidR="00BC6A8D">
        <w:rPr>
          <w:rFonts w:ascii="Times New Roman" w:eastAsia="Times New Roman" w:hAnsi="Times New Roman"/>
          <w:sz w:val="24"/>
          <w:szCs w:val="24"/>
          <w:lang w:eastAsia="ru-RU"/>
        </w:rPr>
        <w:t>5%</w:t>
      </w:r>
      <w:r w:rsidRPr="00E06917">
        <w:rPr>
          <w:rFonts w:ascii="Times New Roman" w:eastAsia="Times New Roman" w:hAnsi="Times New Roman"/>
          <w:sz w:val="24"/>
          <w:szCs w:val="24"/>
          <w:lang w:eastAsia="ru-RU"/>
        </w:rPr>
        <w:t>, определенном п</w:t>
      </w:r>
      <w:r w:rsidRPr="00E06917">
        <w:rPr>
          <w:rFonts w:ascii="Times New Roman" w:hAnsi="Times New Roman"/>
          <w:sz w:val="24"/>
          <w:szCs w:val="24"/>
        </w:rPr>
        <w:t>остановлением № 1042</w:t>
      </w:r>
      <w:r w:rsidR="00BC6A8D">
        <w:rPr>
          <w:rFonts w:ascii="Times New Roman" w:hAnsi="Times New Roman"/>
          <w:sz w:val="24"/>
          <w:szCs w:val="24"/>
        </w:rPr>
        <w:t>.</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7.5. В случае неисполнения или ненадлежащего исполнения Подрядчиком обязательств, предусмотренных Контрактом, Заказчик производит оплату по Контракту за вычетом соответствующего размера неустойки (штрафа, пени).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7.6. В случае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независимо от уплаты неустойки.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7.7. Оплата Стороной неустойки (штрафа, пени) и возмещение убытков не освобождает ее от исполнения обязательств по Контракту.</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7.8.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7.9. В случае расторжения Контракта в связи с ненадлежащим исполнением Подрядчиком своих обязательств (в том числе по соглашению Сторон) последний в течение десяти рабочих дней с даты расторжения Контракта или подписания соглашения о расторжении Контракта уплачивает Заказчику штраф, предусмотренный настоящим Контрактом.</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7.10. Сторона, допустившая нарушение обязательств по Контракту, обязана произвести уплату неустойки (штрафа, пени), предусмотренных настоящей статьей, в течение десяти рабочих дней с момента получения письменного требования об этом другой Стороны.</w:t>
      </w: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7.11.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8. Обеспечение исполнения Контракта</w:t>
      </w:r>
    </w:p>
    <w:p w:rsidR="00E06917" w:rsidRPr="00E06917" w:rsidRDefault="00E06917" w:rsidP="00E0691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8.1</w:t>
      </w:r>
      <w:r w:rsidRPr="00E06917">
        <w:rPr>
          <w:rFonts w:ascii="Times New Roman" w:eastAsia="Times New Roman" w:hAnsi="Times New Roman"/>
          <w:b/>
          <w:i/>
          <w:sz w:val="24"/>
          <w:szCs w:val="24"/>
          <w:lang w:eastAsia="ru-RU"/>
        </w:rPr>
        <w:t xml:space="preserve">. </w:t>
      </w:r>
      <w:r w:rsidRPr="00E06917">
        <w:rPr>
          <w:rFonts w:ascii="Times New Roman" w:eastAsia="Times New Roman" w:hAnsi="Times New Roman"/>
          <w:sz w:val="24"/>
          <w:szCs w:val="24"/>
          <w:lang w:eastAsia="ru-RU"/>
        </w:rPr>
        <w:t>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соблюдение сроков выполнения Работ (отдельных этапов), оплата неустойки (штрафа, пеней) за неисполнение или ненадлежащее исполнение условий Контракта, возмещение ущерба.</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E06917">
          <w:rPr>
            <w:rFonts w:ascii="Times New Roman" w:eastAsia="Times New Roman" w:hAnsi="Times New Roman"/>
            <w:sz w:val="24"/>
            <w:szCs w:val="24"/>
            <w:lang w:eastAsia="ru-RU"/>
          </w:rPr>
          <w:t>статьи 45</w:t>
        </w:r>
      </w:hyperlink>
      <w:r w:rsidRPr="00E06917">
        <w:rPr>
          <w:rFonts w:ascii="Times New Roman" w:eastAsia="Times New Roman" w:hAnsi="Times New Roman"/>
          <w:sz w:val="24"/>
          <w:szCs w:val="24"/>
          <w:lang w:eastAsia="ru-RU"/>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Способ обеспечения исполнения Контракта определяется Подрядчиком.</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8.2. Банковская гарантия должна быть безотзывной и должна содержать сведения, указанные в </w:t>
      </w:r>
      <w:hyperlink r:id="rId24" w:history="1">
        <w:r w:rsidRPr="00E06917">
          <w:rPr>
            <w:rFonts w:ascii="Times New Roman" w:eastAsia="Times New Roman" w:hAnsi="Times New Roman"/>
            <w:sz w:val="24"/>
            <w:szCs w:val="24"/>
            <w:lang w:eastAsia="ru-RU"/>
          </w:rPr>
          <w:t>Законе</w:t>
        </w:r>
      </w:hyperlink>
      <w:r w:rsidRPr="00E06917">
        <w:rPr>
          <w:rFonts w:ascii="Times New Roman" w:eastAsia="Times New Roman" w:hAnsi="Times New Roman"/>
          <w:sz w:val="24"/>
          <w:szCs w:val="24"/>
          <w:lang w:eastAsia="ru-RU"/>
        </w:rPr>
        <w:t xml:space="preserve"> о контрактной системе.</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color w:val="FF0000"/>
          <w:sz w:val="24"/>
          <w:szCs w:val="24"/>
          <w:lang w:eastAsia="ru-RU"/>
        </w:rPr>
      </w:pPr>
      <w:r w:rsidRPr="00E06917">
        <w:rPr>
          <w:rFonts w:ascii="Times New Roman" w:eastAsia="Times New Roman" w:hAnsi="Times New Roman"/>
          <w:sz w:val="24"/>
          <w:szCs w:val="24"/>
          <w:lang w:eastAsia="ru-RU"/>
        </w:rPr>
        <w:lastRenderedPageBreak/>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E06917">
        <w:rPr>
          <w:rFonts w:ascii="Times New Roman" w:eastAsia="Times New Roman" w:hAnsi="Times New Roman"/>
          <w:color w:val="FF0000"/>
          <w:sz w:val="24"/>
          <w:szCs w:val="24"/>
          <w:lang w:eastAsia="ru-RU"/>
        </w:rPr>
        <w:t xml:space="preserve">. </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8.3. Срок действия банковской гарантии должен превышать срок действия Контракта на один месяц. </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8.4. Размер обеспечения исполнения Контракта составляет 5% (пять процентов), что составляет ______ (______) рублей.</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06917">
        <w:rPr>
          <w:rFonts w:ascii="Times New Roman" w:eastAsia="Times New Roman" w:hAnsi="Times New Roman"/>
          <w:sz w:val="24"/>
          <w:szCs w:val="24"/>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5" w:history="1">
        <w:r w:rsidRPr="00E06917">
          <w:rPr>
            <w:rFonts w:ascii="Times New Roman" w:eastAsia="Times New Roman" w:hAnsi="Times New Roman"/>
            <w:sz w:val="24"/>
            <w:szCs w:val="24"/>
            <w:lang w:eastAsia="ru-RU"/>
          </w:rPr>
          <w:t>статьи 37</w:t>
        </w:r>
      </w:hyperlink>
      <w:r w:rsidRPr="00E06917">
        <w:rPr>
          <w:rFonts w:ascii="Times New Roman" w:eastAsia="Times New Roman" w:hAnsi="Times New Roman"/>
          <w:sz w:val="24"/>
          <w:szCs w:val="24"/>
          <w:lang w:eastAsia="ru-RU"/>
        </w:rPr>
        <w:t xml:space="preserve"> Закона о контрактной системе. </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8.5.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8.6.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Двадцати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Действие указанного пункта не распространяется на случаи, если Подрядчиком предоставлена недостоверная (поддельная) банковская гарантия.</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8.7. Прекращение обеспечения исполнения Контракта или не соответствующее требованиям </w:t>
      </w:r>
      <w:hyperlink r:id="rId26" w:history="1">
        <w:r w:rsidRPr="00E06917">
          <w:rPr>
            <w:rFonts w:ascii="Times New Roman" w:eastAsia="Times New Roman" w:hAnsi="Times New Roman"/>
            <w:sz w:val="24"/>
            <w:szCs w:val="24"/>
            <w:lang w:eastAsia="ru-RU"/>
          </w:rPr>
          <w:t>Закона</w:t>
        </w:r>
      </w:hyperlink>
      <w:r w:rsidRPr="00E06917">
        <w:rPr>
          <w:rFonts w:ascii="Times New Roman" w:eastAsia="Times New Roman" w:hAnsi="Times New Roman"/>
          <w:sz w:val="24"/>
          <w:szCs w:val="24"/>
          <w:lang w:eastAsia="ru-RU"/>
        </w:rPr>
        <w:t xml:space="preserve"> о контрактной системе обеспечение исполнения Контракта по истечении срока, указанного в </w:t>
      </w:r>
      <w:hyperlink w:anchor="P863" w:history="1">
        <w:r w:rsidRPr="00E06917">
          <w:rPr>
            <w:rFonts w:ascii="Times New Roman" w:eastAsia="Times New Roman" w:hAnsi="Times New Roman"/>
            <w:sz w:val="24"/>
            <w:szCs w:val="24"/>
            <w:lang w:eastAsia="ru-RU"/>
          </w:rPr>
          <w:t>пункте 8.6</w:t>
        </w:r>
      </w:hyperlink>
      <w:r w:rsidRPr="00E06917">
        <w:rPr>
          <w:rFonts w:ascii="Times New Roman" w:eastAsia="Times New Roman" w:hAnsi="Times New Roman"/>
          <w:sz w:val="24"/>
          <w:szCs w:val="24"/>
          <w:lang w:eastAsia="ru-RU"/>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8.8. 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пять рабочих дней. </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8.9. В случае неисполнения или ненадлежащего исполнения Подрядчиком обязательств по Контракту обеспечение исполнения Контракта переходит Заказчику в размере неисполненных обязательств.</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8.10.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8.11. Все затраты, связанные с заключением и оформлением договоров и иных документов по обеспечению исполнения Контракта, несет Подрядчик.</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9. Срок действия, порядок изменения и расторжения Контракта</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9.1. Контракт вступает в силу со дня его подписания Сторонами.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9.2. Контракт действует до </w:t>
      </w:r>
      <w:r w:rsidR="00E87A71">
        <w:rPr>
          <w:rFonts w:ascii="Times New Roman" w:eastAsia="Times New Roman" w:hAnsi="Times New Roman"/>
          <w:sz w:val="24"/>
          <w:szCs w:val="24"/>
          <w:lang w:eastAsia="ru-RU"/>
        </w:rPr>
        <w:t>3</w:t>
      </w:r>
      <w:r w:rsidR="005205B3">
        <w:rPr>
          <w:rFonts w:ascii="Times New Roman" w:eastAsia="Times New Roman" w:hAnsi="Times New Roman"/>
          <w:sz w:val="24"/>
          <w:szCs w:val="24"/>
          <w:lang w:eastAsia="ru-RU"/>
        </w:rPr>
        <w:t>0 сентября</w:t>
      </w:r>
      <w:r w:rsidRPr="00E06917">
        <w:rPr>
          <w:rFonts w:ascii="Times New Roman" w:eastAsia="Times New Roman" w:hAnsi="Times New Roman"/>
          <w:sz w:val="24"/>
          <w:szCs w:val="24"/>
          <w:lang w:eastAsia="ru-RU"/>
        </w:rPr>
        <w:t xml:space="preserve"> 201</w:t>
      </w:r>
      <w:r w:rsidR="00E87A71">
        <w:rPr>
          <w:rFonts w:ascii="Times New Roman" w:eastAsia="Times New Roman" w:hAnsi="Times New Roman"/>
          <w:sz w:val="24"/>
          <w:szCs w:val="24"/>
          <w:lang w:eastAsia="ru-RU"/>
        </w:rPr>
        <w:t>9</w:t>
      </w:r>
      <w:r w:rsidRPr="00E06917">
        <w:rPr>
          <w:rFonts w:ascii="Times New Roman" w:eastAsia="Times New Roman" w:hAnsi="Times New Roman"/>
          <w:sz w:val="24"/>
          <w:szCs w:val="24"/>
          <w:lang w:eastAsia="ru-RU"/>
        </w:rPr>
        <w:t xml:space="preserve"> года, но в любом случае до полного исполнения Сторонами своих обязательств по Контракту в полном объеме.</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9.3.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w:t>
      </w:r>
      <w:hyperlink r:id="rId27" w:history="1">
        <w:r w:rsidRPr="00E06917">
          <w:rPr>
            <w:rFonts w:ascii="Times New Roman" w:eastAsia="Times New Roman" w:hAnsi="Times New Roman"/>
            <w:sz w:val="24"/>
            <w:szCs w:val="24"/>
            <w:lang w:eastAsia="ru-RU"/>
          </w:rPr>
          <w:t>Законом</w:t>
        </w:r>
      </w:hyperlink>
      <w:r w:rsidRPr="00E06917">
        <w:rPr>
          <w:rFonts w:ascii="Times New Roman" w:eastAsia="Times New Roman" w:hAnsi="Times New Roman"/>
          <w:sz w:val="24"/>
          <w:szCs w:val="24"/>
          <w:lang w:eastAsia="ru-RU"/>
        </w:rPr>
        <w:t xml:space="preserve"> о контрактной системе.</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9.4. Контракт может быть расторгнут: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по соглашению Сторон;</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в случае одностороннего отказа Стороны от исполнения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по решению суда.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lastRenderedPageBreak/>
        <w:t>9.5. Расторжение Контракта по соглашению Сторон производится путем подписания соответствующего соглашения о расторжении.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Сторона, которой направлено предложение о расторжении Контракта по соглашению Сторон, должна дать письменный ответ по существу в срок не позднее пяти календарных дней с даты его получения.</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9.6. В случае расторжения Контракта по инициативе любой из Сторон производится сверка расчетов, которой подтверждается объем выполненных Подрядчиком Работ.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9.7.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b/>
          <w:i/>
          <w:sz w:val="24"/>
          <w:szCs w:val="24"/>
          <w:lang w:eastAsia="ru-RU"/>
        </w:rPr>
      </w:pPr>
      <w:r w:rsidRPr="00E06917">
        <w:rPr>
          <w:rFonts w:ascii="Times New Roman" w:eastAsia="Times New Roman" w:hAnsi="Times New Roman"/>
          <w:sz w:val="24"/>
          <w:szCs w:val="24"/>
          <w:lang w:eastAsia="ru-RU"/>
        </w:rPr>
        <w:t xml:space="preserve">9.8. Стороны вправе принять решение об одностороннем отказе от исполнения Контракта по основаниям, предусмотренным Гражданским </w:t>
      </w:r>
      <w:hyperlink r:id="rId28" w:history="1">
        <w:r w:rsidRPr="00E06917">
          <w:rPr>
            <w:rFonts w:ascii="Times New Roman" w:eastAsia="Times New Roman" w:hAnsi="Times New Roman"/>
            <w:sz w:val="24"/>
            <w:szCs w:val="24"/>
            <w:lang w:eastAsia="ru-RU"/>
          </w:rPr>
          <w:t>кодексом</w:t>
        </w:r>
      </w:hyperlink>
      <w:r w:rsidRPr="00E06917">
        <w:rPr>
          <w:rFonts w:ascii="Times New Roman" w:eastAsia="Times New Roman" w:hAnsi="Times New Roman"/>
          <w:sz w:val="24"/>
          <w:szCs w:val="24"/>
          <w:lang w:eastAsia="ru-RU"/>
        </w:rPr>
        <w:t xml:space="preserve"> Российской Федерации для одностороннего отказа от исполнения отдельных видов обязательств.</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9.9. Заказчик обязан принять решение об одностороннем отказе от исполнения Контракта в случаях, предусмотренных </w:t>
      </w:r>
      <w:hyperlink r:id="rId29" w:history="1">
        <w:r w:rsidRPr="00E06917">
          <w:rPr>
            <w:rFonts w:ascii="Times New Roman" w:eastAsia="Times New Roman" w:hAnsi="Times New Roman"/>
            <w:sz w:val="24"/>
            <w:szCs w:val="24"/>
            <w:lang w:eastAsia="ru-RU"/>
          </w:rPr>
          <w:t>частью 15 статьи 95</w:t>
        </w:r>
      </w:hyperlink>
      <w:r w:rsidRPr="00E06917">
        <w:rPr>
          <w:rFonts w:ascii="Times New Roman" w:eastAsia="Times New Roman" w:hAnsi="Times New Roman"/>
          <w:sz w:val="24"/>
          <w:szCs w:val="24"/>
          <w:lang w:eastAsia="ru-RU"/>
        </w:rPr>
        <w:t xml:space="preserve"> Закона о контрактной системе.</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9.10. Односторонний отказ Стороны от исполнения Контракта осуществляется в порядке, предусмотренном </w:t>
      </w:r>
      <w:hyperlink r:id="rId30" w:history="1">
        <w:r w:rsidRPr="00E06917">
          <w:rPr>
            <w:rFonts w:ascii="Times New Roman" w:eastAsia="Times New Roman" w:hAnsi="Times New Roman"/>
            <w:sz w:val="24"/>
            <w:szCs w:val="24"/>
            <w:lang w:eastAsia="ru-RU"/>
          </w:rPr>
          <w:t>статьей 95</w:t>
        </w:r>
      </w:hyperlink>
      <w:r w:rsidRPr="00E06917">
        <w:rPr>
          <w:rFonts w:ascii="Times New Roman" w:eastAsia="Times New Roman" w:hAnsi="Times New Roman"/>
          <w:sz w:val="24"/>
          <w:szCs w:val="24"/>
          <w:lang w:eastAsia="ru-RU"/>
        </w:rPr>
        <w:t xml:space="preserve"> Закона о контрактной системе.</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9.11.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E06917">
        <w:rPr>
          <w:rFonts w:ascii="Times New Roman" w:eastAsia="Times New Roman" w:hAnsi="Times New Roman"/>
          <w:sz w:val="24"/>
          <w:szCs w:val="24"/>
          <w:lang w:eastAsia="ru-RU"/>
        </w:rPr>
        <w:t xml:space="preserve">9.12. Подрядчик обязан вернуть Заказчику на указанный им банковский счет аванс, выданный в соответствии с Контрактом, в течение </w:t>
      </w:r>
      <w:r w:rsidR="00E87A71">
        <w:rPr>
          <w:rFonts w:ascii="Times New Roman" w:eastAsia="Times New Roman" w:hAnsi="Times New Roman"/>
          <w:sz w:val="24"/>
          <w:szCs w:val="24"/>
          <w:lang w:eastAsia="ru-RU"/>
        </w:rPr>
        <w:t xml:space="preserve">15 (Пятнадцати) </w:t>
      </w:r>
      <w:r w:rsidRPr="00E06917">
        <w:rPr>
          <w:rFonts w:ascii="Times New Roman" w:eastAsia="Times New Roman" w:hAnsi="Times New Roman"/>
          <w:sz w:val="24"/>
          <w:szCs w:val="24"/>
          <w:lang w:eastAsia="ru-RU"/>
        </w:rPr>
        <w:t xml:space="preserve"> банковских дней с момента расторжения Контракта. Момент расторжения Контракта определяется в порядке, установленном действующим гражданским законодательством Российской Федерации.</w:t>
      </w:r>
      <w:r w:rsidRPr="00E06917">
        <w:rPr>
          <w:rFonts w:ascii="Times New Roman" w:eastAsia="Times New Roman" w:hAnsi="Times New Roman"/>
          <w:i/>
          <w:sz w:val="24"/>
          <w:szCs w:val="24"/>
          <w:lang w:eastAsia="ru-RU"/>
        </w:rPr>
        <w:t xml:space="preserve"> </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10. Обстоятельства непреодолимой силы</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10.2. Сторона, для которой создалась невозможность исполнения обязательств по Контракту вследствие обстоятельств непреодолимой силы, не позднее двух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11. Порядок урегулирования споров</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11.2.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11.3. До передачи спора на разрешение Арбитражного суда Стороны примут меры к его урегулированию в претензионном порядке.</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lastRenderedPageBreak/>
        <w:t>11.3.1. Претензия должна быть направлена в письменном виде. По полученной претензии Сторона должна дать письменный ответ по существу в срок не позднее десяти календарных дней с даты ее получения. Оставление претензии без ответа в установленный срок означает признание требований претензии.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11.3.3. Если претензионные требования подлежат денежной оценке, в претензии указывается требуемая сумма и ее полный и обоснованный расчет.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11.4. В случае невыполнения Сторонами своих обязательств и недостижения взаимного согласия споры по Контракту разрешаются в Арбитражном суде по месту нахождения Заказчика.</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12. Прочие условия</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12.1.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12.2. Контракт составлен в 2 (двух) экземплярах, по одному для каждой из Сторон, имеющих одинаковую юридическую силу.</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12.3.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12.4.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12.5. Во всем, что не предусмотрено Контрактом, Стороны руководствуются законодательством Российской Федерации.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12.6. Неотъемлемыми частями Контракта являются:</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 </w:t>
      </w:r>
      <w:hyperlink w:anchor="P945" w:history="1">
        <w:r w:rsidRPr="00E06917">
          <w:rPr>
            <w:rFonts w:ascii="Times New Roman" w:eastAsia="Times New Roman" w:hAnsi="Times New Roman"/>
            <w:sz w:val="24"/>
            <w:szCs w:val="24"/>
            <w:lang w:eastAsia="ru-RU"/>
          </w:rPr>
          <w:t>Приложение 1</w:t>
        </w:r>
      </w:hyperlink>
      <w:r w:rsidRPr="00E06917">
        <w:rPr>
          <w:rFonts w:ascii="Times New Roman" w:eastAsia="Times New Roman" w:hAnsi="Times New Roman"/>
          <w:sz w:val="24"/>
          <w:szCs w:val="24"/>
          <w:lang w:eastAsia="ru-RU"/>
        </w:rPr>
        <w:t xml:space="preserve"> «Ведомость объемов работ»;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Приложение 2 «Локальный ресурсный сметный расчет»;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 </w:t>
      </w:r>
      <w:hyperlink w:anchor="P989" w:history="1">
        <w:r w:rsidRPr="00E06917">
          <w:rPr>
            <w:rFonts w:ascii="Times New Roman" w:eastAsia="Times New Roman" w:hAnsi="Times New Roman"/>
            <w:sz w:val="24"/>
            <w:szCs w:val="24"/>
            <w:lang w:eastAsia="ru-RU"/>
          </w:rPr>
          <w:t>Приложение 3</w:t>
        </w:r>
      </w:hyperlink>
      <w:r w:rsidRPr="00E06917">
        <w:rPr>
          <w:rFonts w:ascii="Times New Roman" w:eastAsia="Times New Roman" w:hAnsi="Times New Roman"/>
          <w:sz w:val="24"/>
          <w:szCs w:val="24"/>
          <w:lang w:eastAsia="ru-RU"/>
        </w:rPr>
        <w:t xml:space="preserve"> «Форма акта сдачи-приемки работ»;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 </w:t>
      </w:r>
      <w:hyperlink w:anchor="P1053" w:history="1">
        <w:r w:rsidRPr="00E06917">
          <w:rPr>
            <w:rFonts w:ascii="Times New Roman" w:eastAsia="Times New Roman" w:hAnsi="Times New Roman"/>
            <w:sz w:val="24"/>
            <w:szCs w:val="24"/>
            <w:lang w:eastAsia="ru-RU"/>
          </w:rPr>
          <w:t>Приложение 4</w:t>
        </w:r>
      </w:hyperlink>
      <w:r w:rsidRPr="00E06917">
        <w:rPr>
          <w:rFonts w:ascii="Times New Roman" w:eastAsia="Times New Roman" w:hAnsi="Times New Roman"/>
          <w:sz w:val="24"/>
          <w:szCs w:val="24"/>
          <w:lang w:eastAsia="ru-RU"/>
        </w:rPr>
        <w:t xml:space="preserve"> «График выполнения работ».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13. Адреса, реквизиты и подписи Сторон</w:t>
      </w:r>
    </w:p>
    <w:tbl>
      <w:tblPr>
        <w:tblW w:w="10103" w:type="dxa"/>
        <w:tblInd w:w="25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230"/>
        <w:gridCol w:w="4873"/>
      </w:tblGrid>
      <w:tr w:rsidR="00E06917" w:rsidRPr="00E06917" w:rsidTr="00E06917">
        <w:trPr>
          <w:trHeight w:val="295"/>
        </w:trPr>
        <w:tc>
          <w:tcPr>
            <w:tcW w:w="5230" w:type="dxa"/>
          </w:tcPr>
          <w:p w:rsidR="00E06917" w:rsidRPr="00E06917" w:rsidRDefault="00E06917" w:rsidP="00E06917">
            <w:pPr>
              <w:spacing w:after="60" w:line="240" w:lineRule="auto"/>
              <w:ind w:right="-306"/>
              <w:rPr>
                <w:rFonts w:ascii="Times New Roman" w:eastAsia="Times New Roman" w:hAnsi="Times New Roman"/>
                <w:b/>
                <w:sz w:val="24"/>
                <w:szCs w:val="24"/>
                <w:lang w:eastAsia="ru-RU"/>
              </w:rPr>
            </w:pPr>
            <w:r w:rsidRPr="00E06917">
              <w:rPr>
                <w:rFonts w:ascii="Times New Roman" w:eastAsia="Times New Roman" w:hAnsi="Times New Roman"/>
                <w:b/>
                <w:sz w:val="24"/>
                <w:szCs w:val="24"/>
                <w:lang w:eastAsia="ru-RU"/>
              </w:rPr>
              <w:t>ЗАКАЗЧИК</w:t>
            </w:r>
          </w:p>
        </w:tc>
        <w:tc>
          <w:tcPr>
            <w:tcW w:w="4873" w:type="dxa"/>
          </w:tcPr>
          <w:p w:rsidR="00E06917" w:rsidRPr="00E06917" w:rsidRDefault="00E06917" w:rsidP="00E06917">
            <w:pPr>
              <w:spacing w:after="60" w:line="240" w:lineRule="auto"/>
              <w:rPr>
                <w:rFonts w:ascii="Times New Roman" w:eastAsia="Times New Roman" w:hAnsi="Times New Roman"/>
                <w:b/>
                <w:sz w:val="24"/>
                <w:szCs w:val="24"/>
                <w:lang w:eastAsia="ru-RU"/>
              </w:rPr>
            </w:pPr>
            <w:r w:rsidRPr="00E06917">
              <w:rPr>
                <w:rFonts w:ascii="Times New Roman" w:eastAsia="Times New Roman" w:hAnsi="Times New Roman"/>
                <w:b/>
                <w:sz w:val="24"/>
                <w:szCs w:val="24"/>
                <w:lang w:eastAsia="ru-RU"/>
              </w:rPr>
              <w:t>ПОДРЯДЧИК</w:t>
            </w:r>
          </w:p>
        </w:tc>
      </w:tr>
      <w:tr w:rsidR="00E06917" w:rsidRPr="00E06917" w:rsidTr="00E06917">
        <w:trPr>
          <w:trHeight w:val="3422"/>
        </w:trPr>
        <w:tc>
          <w:tcPr>
            <w:tcW w:w="5230" w:type="dxa"/>
          </w:tcPr>
          <w:p w:rsidR="00E06917" w:rsidRPr="00E06917" w:rsidRDefault="00E06917" w:rsidP="00E06917">
            <w:pPr>
              <w:spacing w:after="0" w:line="240" w:lineRule="auto"/>
              <w:rPr>
                <w:rFonts w:ascii="Times New Roman" w:eastAsia="Times New Roman" w:hAnsi="Times New Roman"/>
                <w:b/>
                <w:sz w:val="24"/>
                <w:szCs w:val="24"/>
                <w:lang w:eastAsia="ru-RU"/>
              </w:rPr>
            </w:pPr>
            <w:r w:rsidRPr="00E06917">
              <w:rPr>
                <w:rFonts w:ascii="Times New Roman" w:eastAsia="Times New Roman" w:hAnsi="Times New Roman"/>
                <w:b/>
                <w:sz w:val="24"/>
                <w:szCs w:val="24"/>
                <w:lang w:eastAsia="ru-RU"/>
              </w:rPr>
              <w:lastRenderedPageBreak/>
              <w:t>Администрация Новоигирминского городского поселения Нижнеилимского района</w:t>
            </w:r>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eastAsia="ru-RU"/>
              </w:rPr>
              <w:t>Юридический адрес</w:t>
            </w:r>
            <w:r w:rsidRPr="00E06917">
              <w:rPr>
                <w:rFonts w:ascii="Times New Roman" w:eastAsia="Times New Roman" w:hAnsi="Times New Roman"/>
                <w:sz w:val="24"/>
                <w:szCs w:val="24"/>
                <w:lang w:eastAsia="ru-RU"/>
              </w:rPr>
              <w:t xml:space="preserve">: 665684, Иркутская область, Нижнеилимский район, р.п. Новая Игирма, </w:t>
            </w:r>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ул. Пионерская, 29</w:t>
            </w:r>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eastAsia="ru-RU"/>
              </w:rPr>
              <w:t>Почтовый адрес</w:t>
            </w:r>
            <w:r w:rsidRPr="00E06917">
              <w:rPr>
                <w:rFonts w:ascii="Times New Roman" w:eastAsia="Times New Roman" w:hAnsi="Times New Roman"/>
                <w:sz w:val="24"/>
                <w:szCs w:val="24"/>
                <w:lang w:eastAsia="ru-RU"/>
              </w:rPr>
              <w:t>: 665684, Иркутская область, Нижнеилимский район, р.п. Новая Игирма,</w:t>
            </w:r>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ул. Пионерская, 29</w:t>
            </w:r>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eastAsia="ru-RU"/>
              </w:rPr>
              <w:t>Телефон</w:t>
            </w:r>
            <w:r w:rsidRPr="00E06917">
              <w:rPr>
                <w:rFonts w:ascii="Times New Roman" w:eastAsia="Times New Roman" w:hAnsi="Times New Roman"/>
                <w:sz w:val="24"/>
                <w:szCs w:val="24"/>
                <w:lang w:eastAsia="ru-RU"/>
              </w:rPr>
              <w:t>: (39566) 62-5-21</w:t>
            </w:r>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eastAsia="ru-RU"/>
              </w:rPr>
              <w:t>Факс</w:t>
            </w:r>
            <w:r w:rsidRPr="00E06917">
              <w:rPr>
                <w:rFonts w:ascii="Times New Roman" w:eastAsia="Times New Roman" w:hAnsi="Times New Roman"/>
                <w:sz w:val="24"/>
                <w:szCs w:val="24"/>
                <w:lang w:eastAsia="ru-RU"/>
              </w:rPr>
              <w:t xml:space="preserve">: (39566) 62-5-21 </w:t>
            </w:r>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val="en-US" w:eastAsia="ru-RU"/>
              </w:rPr>
              <w:t>E</w:t>
            </w:r>
            <w:r w:rsidRPr="00E06917">
              <w:rPr>
                <w:rFonts w:ascii="Times New Roman" w:eastAsia="Times New Roman" w:hAnsi="Times New Roman"/>
                <w:sz w:val="24"/>
                <w:szCs w:val="24"/>
                <w:u w:val="single"/>
                <w:lang w:eastAsia="ru-RU"/>
              </w:rPr>
              <w:t>-</w:t>
            </w:r>
            <w:r w:rsidRPr="00E06917">
              <w:rPr>
                <w:rFonts w:ascii="Times New Roman" w:eastAsia="Times New Roman" w:hAnsi="Times New Roman"/>
                <w:sz w:val="24"/>
                <w:szCs w:val="24"/>
                <w:u w:val="single"/>
                <w:lang w:val="en-US" w:eastAsia="ru-RU"/>
              </w:rPr>
              <w:t>mail</w:t>
            </w:r>
            <w:r w:rsidRPr="00E06917">
              <w:rPr>
                <w:rFonts w:ascii="Times New Roman" w:eastAsia="Times New Roman" w:hAnsi="Times New Roman"/>
                <w:sz w:val="24"/>
                <w:szCs w:val="24"/>
                <w:lang w:eastAsia="ru-RU"/>
              </w:rPr>
              <w:t xml:space="preserve">: </w:t>
            </w:r>
            <w:hyperlink r:id="rId31" w:history="1">
              <w:r w:rsidRPr="00E06917">
                <w:rPr>
                  <w:rFonts w:ascii="Times New Roman" w:eastAsia="Times New Roman" w:hAnsi="Times New Roman"/>
                  <w:color w:val="000099"/>
                  <w:sz w:val="24"/>
                  <w:szCs w:val="24"/>
                  <w:u w:val="single"/>
                  <w:lang w:val="en-US" w:eastAsia="ru-RU"/>
                </w:rPr>
                <w:t>new</w:t>
              </w:r>
              <w:r w:rsidRPr="00E06917">
                <w:rPr>
                  <w:rFonts w:ascii="Times New Roman" w:eastAsia="Times New Roman" w:hAnsi="Times New Roman"/>
                  <w:color w:val="000099"/>
                  <w:sz w:val="24"/>
                  <w:szCs w:val="24"/>
                  <w:u w:val="single"/>
                  <w:lang w:eastAsia="ru-RU"/>
                </w:rPr>
                <w:t>-</w:t>
              </w:r>
              <w:r w:rsidRPr="00E06917">
                <w:rPr>
                  <w:rFonts w:ascii="Times New Roman" w:eastAsia="Times New Roman" w:hAnsi="Times New Roman"/>
                  <w:color w:val="000099"/>
                  <w:sz w:val="24"/>
                  <w:szCs w:val="24"/>
                  <w:u w:val="single"/>
                  <w:lang w:val="en-US" w:eastAsia="ru-RU"/>
                </w:rPr>
                <w:t>igirma</w:t>
              </w:r>
              <w:r w:rsidRPr="00E06917">
                <w:rPr>
                  <w:rFonts w:ascii="Times New Roman" w:eastAsia="Times New Roman" w:hAnsi="Times New Roman"/>
                  <w:color w:val="000099"/>
                  <w:sz w:val="24"/>
                  <w:szCs w:val="24"/>
                  <w:u w:val="single"/>
                  <w:lang w:eastAsia="ru-RU"/>
                </w:rPr>
                <w:t>2015@</w:t>
              </w:r>
              <w:r w:rsidRPr="00E06917">
                <w:rPr>
                  <w:rFonts w:ascii="Times New Roman" w:eastAsia="Times New Roman" w:hAnsi="Times New Roman"/>
                  <w:color w:val="000099"/>
                  <w:sz w:val="24"/>
                  <w:szCs w:val="24"/>
                  <w:u w:val="single"/>
                  <w:lang w:val="en-US" w:eastAsia="ru-RU"/>
                </w:rPr>
                <w:t>yandex</w:t>
              </w:r>
              <w:r w:rsidRPr="00E06917">
                <w:rPr>
                  <w:rFonts w:ascii="Times New Roman" w:eastAsia="Times New Roman" w:hAnsi="Times New Roman"/>
                  <w:color w:val="000099"/>
                  <w:sz w:val="24"/>
                  <w:szCs w:val="24"/>
                  <w:u w:val="single"/>
                  <w:lang w:eastAsia="ru-RU"/>
                </w:rPr>
                <w:t>.</w:t>
              </w:r>
              <w:r w:rsidRPr="00E06917">
                <w:rPr>
                  <w:rFonts w:ascii="Times New Roman" w:eastAsia="Times New Roman" w:hAnsi="Times New Roman"/>
                  <w:color w:val="000099"/>
                  <w:sz w:val="24"/>
                  <w:szCs w:val="24"/>
                  <w:u w:val="single"/>
                  <w:lang w:val="en-US" w:eastAsia="ru-RU"/>
                </w:rPr>
                <w:t>ru</w:t>
              </w:r>
            </w:hyperlink>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ОГРН 1063847000095</w:t>
            </w:r>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ИНН 3834011005</w:t>
            </w:r>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КПП 383401001</w:t>
            </w:r>
          </w:p>
        </w:tc>
        <w:tc>
          <w:tcPr>
            <w:tcW w:w="4873" w:type="dxa"/>
          </w:tcPr>
          <w:p w:rsidR="00E06917" w:rsidRPr="00E06917" w:rsidRDefault="00E06917" w:rsidP="00E06917">
            <w:pPr>
              <w:spacing w:after="60" w:line="240" w:lineRule="auto"/>
              <w:rPr>
                <w:rFonts w:ascii="Times New Roman" w:eastAsia="Times New Roman" w:hAnsi="Times New Roman"/>
                <w:sz w:val="24"/>
                <w:szCs w:val="24"/>
                <w:u w:val="single"/>
                <w:lang w:eastAsia="ru-RU"/>
              </w:rPr>
            </w:pPr>
          </w:p>
          <w:p w:rsidR="00E06917" w:rsidRPr="00E06917" w:rsidRDefault="00E06917" w:rsidP="00E06917">
            <w:pPr>
              <w:spacing w:after="60" w:line="240" w:lineRule="auto"/>
              <w:rPr>
                <w:rFonts w:ascii="Times New Roman" w:eastAsia="Times New Roman" w:hAnsi="Times New Roman"/>
                <w:sz w:val="24"/>
                <w:szCs w:val="24"/>
                <w:u w:val="single"/>
                <w:lang w:eastAsia="ru-RU"/>
              </w:rPr>
            </w:pP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eastAsia="ru-RU"/>
              </w:rPr>
              <w:t>Юридический   адрес</w:t>
            </w:r>
            <w:r w:rsidRPr="00E06917">
              <w:rPr>
                <w:rFonts w:ascii="Times New Roman" w:eastAsia="Times New Roman" w:hAnsi="Times New Roman"/>
                <w:sz w:val="24"/>
                <w:szCs w:val="24"/>
                <w:lang w:eastAsia="ru-RU"/>
              </w:rPr>
              <w:t xml:space="preserve">: </w:t>
            </w:r>
          </w:p>
          <w:p w:rsidR="00E06917" w:rsidRPr="00E06917" w:rsidRDefault="00E06917" w:rsidP="00E06917">
            <w:pPr>
              <w:spacing w:after="60" w:line="240" w:lineRule="auto"/>
              <w:rPr>
                <w:rFonts w:ascii="Times New Roman" w:eastAsia="Times New Roman" w:hAnsi="Times New Roman"/>
                <w:sz w:val="24"/>
                <w:szCs w:val="24"/>
                <w:u w:val="single"/>
                <w:lang w:eastAsia="ru-RU"/>
              </w:rPr>
            </w:pP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eastAsia="ru-RU"/>
              </w:rPr>
              <w:t>Почтовый адрес</w:t>
            </w:r>
            <w:r w:rsidRPr="00E06917">
              <w:rPr>
                <w:rFonts w:ascii="Times New Roman" w:eastAsia="Times New Roman" w:hAnsi="Times New Roman"/>
                <w:sz w:val="24"/>
                <w:szCs w:val="24"/>
                <w:lang w:eastAsia="ru-RU"/>
              </w:rPr>
              <w:t xml:space="preserve">: </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eastAsia="ru-RU"/>
              </w:rPr>
              <w:t>Телефон</w:t>
            </w:r>
            <w:r w:rsidRPr="00E06917">
              <w:rPr>
                <w:rFonts w:ascii="Times New Roman" w:eastAsia="Times New Roman" w:hAnsi="Times New Roman"/>
                <w:sz w:val="24"/>
                <w:szCs w:val="24"/>
                <w:lang w:eastAsia="ru-RU"/>
              </w:rPr>
              <w:t xml:space="preserve">:  </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eastAsia="ru-RU"/>
              </w:rPr>
              <w:t xml:space="preserve">Факс: </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val="en-US" w:eastAsia="ru-RU"/>
              </w:rPr>
              <w:t>E</w:t>
            </w:r>
            <w:r w:rsidRPr="00E06917">
              <w:rPr>
                <w:rFonts w:ascii="Times New Roman" w:eastAsia="Times New Roman" w:hAnsi="Times New Roman"/>
                <w:sz w:val="24"/>
                <w:szCs w:val="24"/>
                <w:u w:val="single"/>
                <w:lang w:eastAsia="ru-RU"/>
              </w:rPr>
              <w:t>-</w:t>
            </w:r>
            <w:r w:rsidRPr="00E06917">
              <w:rPr>
                <w:rFonts w:ascii="Times New Roman" w:eastAsia="Times New Roman" w:hAnsi="Times New Roman"/>
                <w:sz w:val="24"/>
                <w:szCs w:val="24"/>
                <w:u w:val="single"/>
                <w:lang w:val="en-US" w:eastAsia="ru-RU"/>
              </w:rPr>
              <w:t>mail</w:t>
            </w:r>
            <w:r w:rsidRPr="00E06917">
              <w:rPr>
                <w:rFonts w:ascii="Times New Roman" w:eastAsia="Times New Roman" w:hAnsi="Times New Roman"/>
                <w:sz w:val="24"/>
                <w:szCs w:val="24"/>
                <w:lang w:eastAsia="ru-RU"/>
              </w:rPr>
              <w:t xml:space="preserve">: </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ОГРН </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ИНН       </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КПП    </w:t>
            </w:r>
          </w:p>
        </w:tc>
      </w:tr>
      <w:tr w:rsidR="00E06917" w:rsidRPr="00E06917" w:rsidTr="00E06917">
        <w:trPr>
          <w:trHeight w:val="1742"/>
        </w:trPr>
        <w:tc>
          <w:tcPr>
            <w:tcW w:w="5230" w:type="dxa"/>
          </w:tcPr>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eastAsia="ru-RU"/>
              </w:rPr>
              <w:t>Банковские реквизиты</w:t>
            </w:r>
            <w:r w:rsidRPr="00E06917">
              <w:rPr>
                <w:rFonts w:ascii="Times New Roman" w:eastAsia="Times New Roman" w:hAnsi="Times New Roman"/>
                <w:sz w:val="24"/>
                <w:szCs w:val="24"/>
                <w:lang w:eastAsia="ru-RU"/>
              </w:rPr>
              <w:t>: УФК по Иркутской области (Администрация Новоигирминского городского поселения, Нижнеилимского района, л/с 02343006300</w:t>
            </w:r>
            <w:r w:rsidR="00BC6A8D">
              <w:rPr>
                <w:rFonts w:ascii="Times New Roman" w:eastAsia="Times New Roman" w:hAnsi="Times New Roman"/>
                <w:sz w:val="24"/>
                <w:szCs w:val="24"/>
                <w:lang w:eastAsia="ru-RU"/>
              </w:rPr>
              <w:t>, Администрация Новоигирминского городского поселения Нижнеилимского района)</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л/с 90301011130  </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р/с 40204810</w:t>
            </w:r>
            <w:r w:rsidR="00FC52AD">
              <w:rPr>
                <w:rFonts w:ascii="Times New Roman" w:eastAsia="Times New Roman" w:hAnsi="Times New Roman"/>
                <w:sz w:val="24"/>
                <w:szCs w:val="24"/>
                <w:lang w:eastAsia="ru-RU"/>
              </w:rPr>
              <w:t>05004008032</w:t>
            </w:r>
            <w:r w:rsidRPr="00E06917">
              <w:rPr>
                <w:rFonts w:ascii="Times New Roman" w:eastAsia="Times New Roman" w:hAnsi="Times New Roman"/>
                <w:sz w:val="24"/>
                <w:szCs w:val="24"/>
                <w:lang w:eastAsia="ru-RU"/>
              </w:rPr>
              <w:t>7</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Банк: Отделение Иркутск, г.  ИРКУТСК</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БИК 042520001 </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ОКТМО 25626160</w:t>
            </w:r>
          </w:p>
        </w:tc>
        <w:tc>
          <w:tcPr>
            <w:tcW w:w="4873" w:type="dxa"/>
          </w:tcPr>
          <w:p w:rsidR="00E06917" w:rsidRPr="00E06917" w:rsidRDefault="00E06917" w:rsidP="00E06917">
            <w:pPr>
              <w:spacing w:after="60" w:line="240" w:lineRule="auto"/>
              <w:rPr>
                <w:rFonts w:ascii="Times New Roman" w:eastAsia="Times New Roman" w:hAnsi="Times New Roman"/>
                <w:sz w:val="24"/>
                <w:szCs w:val="24"/>
                <w:u w:val="single"/>
                <w:lang w:eastAsia="ru-RU"/>
              </w:rPr>
            </w:pPr>
            <w:r w:rsidRPr="00E06917">
              <w:rPr>
                <w:rFonts w:ascii="Times New Roman" w:eastAsia="Times New Roman" w:hAnsi="Times New Roman"/>
                <w:sz w:val="24"/>
                <w:szCs w:val="24"/>
                <w:u w:val="single"/>
                <w:lang w:eastAsia="ru-RU"/>
              </w:rPr>
              <w:t xml:space="preserve">Банковские реквизиты: </w:t>
            </w:r>
          </w:p>
          <w:p w:rsidR="00E06917" w:rsidRPr="00E06917" w:rsidRDefault="00E06917" w:rsidP="00E06917">
            <w:pPr>
              <w:spacing w:after="60" w:line="240" w:lineRule="auto"/>
              <w:rPr>
                <w:rFonts w:ascii="Times New Roman" w:eastAsia="Times New Roman" w:hAnsi="Times New Roman"/>
                <w:sz w:val="24"/>
                <w:szCs w:val="24"/>
                <w:u w:val="single"/>
                <w:lang w:eastAsia="ru-RU"/>
              </w:rPr>
            </w:pPr>
          </w:p>
          <w:p w:rsidR="00E06917" w:rsidRPr="00E06917" w:rsidRDefault="00E06917" w:rsidP="00E06917">
            <w:pPr>
              <w:spacing w:after="60" w:line="240" w:lineRule="auto"/>
              <w:rPr>
                <w:rFonts w:ascii="Times New Roman" w:eastAsia="Times New Roman" w:hAnsi="Times New Roman"/>
                <w:sz w:val="24"/>
                <w:szCs w:val="24"/>
                <w:u w:val="single"/>
                <w:lang w:eastAsia="ru-RU"/>
              </w:rPr>
            </w:pPr>
          </w:p>
          <w:p w:rsidR="00E06917" w:rsidRPr="00E06917" w:rsidRDefault="00E06917" w:rsidP="00E06917">
            <w:pPr>
              <w:spacing w:after="60" w:line="240" w:lineRule="auto"/>
              <w:rPr>
                <w:rFonts w:ascii="Times New Roman" w:eastAsia="Times New Roman" w:hAnsi="Times New Roman"/>
                <w:sz w:val="24"/>
                <w:szCs w:val="24"/>
                <w:u w:val="single"/>
                <w:lang w:eastAsia="ru-RU"/>
              </w:rPr>
            </w:pPr>
          </w:p>
          <w:p w:rsidR="00E06917" w:rsidRPr="00E06917" w:rsidRDefault="00E06917" w:rsidP="00E06917">
            <w:pPr>
              <w:spacing w:after="60" w:line="240" w:lineRule="auto"/>
              <w:rPr>
                <w:rFonts w:ascii="Times New Roman" w:eastAsia="Times New Roman" w:hAnsi="Times New Roman"/>
                <w:sz w:val="24"/>
                <w:szCs w:val="24"/>
                <w:lang w:eastAsia="ru-RU"/>
              </w:rPr>
            </w:pP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БИК </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ОКТМО </w:t>
            </w:r>
          </w:p>
        </w:tc>
      </w:tr>
      <w:tr w:rsidR="00E06917" w:rsidRPr="00E06917" w:rsidTr="00E06917">
        <w:trPr>
          <w:trHeight w:val="295"/>
        </w:trPr>
        <w:tc>
          <w:tcPr>
            <w:tcW w:w="5230" w:type="dxa"/>
          </w:tcPr>
          <w:p w:rsidR="00E06917" w:rsidRPr="00E06917" w:rsidRDefault="00E06917" w:rsidP="00E06917">
            <w:pPr>
              <w:spacing w:after="60" w:line="240" w:lineRule="auto"/>
              <w:rPr>
                <w:rFonts w:ascii="Times New Roman" w:eastAsia="Times New Roman" w:hAnsi="Times New Roman"/>
                <w:sz w:val="24"/>
                <w:szCs w:val="24"/>
                <w:lang w:eastAsia="ru-RU"/>
              </w:rPr>
            </w:pPr>
          </w:p>
        </w:tc>
        <w:tc>
          <w:tcPr>
            <w:tcW w:w="4873" w:type="dxa"/>
          </w:tcPr>
          <w:p w:rsidR="00E06917" w:rsidRPr="00E06917" w:rsidRDefault="00E06917" w:rsidP="00E06917">
            <w:pPr>
              <w:spacing w:after="60" w:line="240" w:lineRule="auto"/>
              <w:rPr>
                <w:rFonts w:ascii="Times New Roman" w:eastAsia="Times New Roman" w:hAnsi="Times New Roman"/>
                <w:sz w:val="24"/>
                <w:szCs w:val="24"/>
                <w:lang w:eastAsia="ru-RU"/>
              </w:rPr>
            </w:pPr>
          </w:p>
        </w:tc>
      </w:tr>
      <w:tr w:rsidR="00E06917" w:rsidRPr="00E06917" w:rsidTr="00E06917">
        <w:trPr>
          <w:trHeight w:val="593"/>
        </w:trPr>
        <w:tc>
          <w:tcPr>
            <w:tcW w:w="5230" w:type="dxa"/>
          </w:tcPr>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Глава Новоигирминского</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городского поселения</w:t>
            </w:r>
          </w:p>
        </w:tc>
        <w:tc>
          <w:tcPr>
            <w:tcW w:w="4873" w:type="dxa"/>
          </w:tcPr>
          <w:p w:rsidR="00E06917" w:rsidRPr="00E06917" w:rsidRDefault="00E06917" w:rsidP="00E06917">
            <w:pPr>
              <w:spacing w:after="60" w:line="240" w:lineRule="auto"/>
              <w:rPr>
                <w:rFonts w:ascii="Times New Roman" w:eastAsia="Times New Roman" w:hAnsi="Times New Roman"/>
                <w:sz w:val="24"/>
                <w:szCs w:val="24"/>
                <w:lang w:eastAsia="ru-RU"/>
              </w:rPr>
            </w:pPr>
          </w:p>
        </w:tc>
      </w:tr>
      <w:tr w:rsidR="00E06917" w:rsidRPr="00E06917" w:rsidTr="00E06917">
        <w:trPr>
          <w:trHeight w:val="593"/>
        </w:trPr>
        <w:tc>
          <w:tcPr>
            <w:tcW w:w="5230" w:type="dxa"/>
          </w:tcPr>
          <w:p w:rsidR="00E06917" w:rsidRPr="00E06917" w:rsidRDefault="00E06917" w:rsidP="00E06917">
            <w:pPr>
              <w:spacing w:after="60" w:line="240" w:lineRule="auto"/>
              <w:rPr>
                <w:rFonts w:ascii="Times New Roman" w:eastAsia="Times New Roman" w:hAnsi="Times New Roman"/>
                <w:sz w:val="24"/>
                <w:szCs w:val="24"/>
                <w:lang w:eastAsia="ru-RU"/>
              </w:rPr>
            </w:pP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_____________________Н. И. Сотников</w:t>
            </w:r>
          </w:p>
        </w:tc>
        <w:tc>
          <w:tcPr>
            <w:tcW w:w="4873" w:type="dxa"/>
          </w:tcPr>
          <w:p w:rsidR="00E06917" w:rsidRPr="00E06917" w:rsidRDefault="00E06917" w:rsidP="00E06917">
            <w:pPr>
              <w:spacing w:after="60" w:line="240" w:lineRule="auto"/>
              <w:rPr>
                <w:rFonts w:ascii="Times New Roman" w:eastAsia="Times New Roman" w:hAnsi="Times New Roman"/>
                <w:sz w:val="24"/>
                <w:szCs w:val="24"/>
                <w:lang w:eastAsia="ru-RU"/>
              </w:rPr>
            </w:pP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w:t>
            </w:r>
          </w:p>
        </w:tc>
      </w:tr>
    </w:tbl>
    <w:p w:rsid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Pr="00E06917"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lastRenderedPageBreak/>
        <w:t>Приложение 3</w:t>
      </w:r>
    </w:p>
    <w:p w:rsidR="00E06917" w:rsidRPr="00E06917" w:rsidRDefault="00E06917" w:rsidP="00E06917">
      <w:pPr>
        <w:autoSpaceDE w:val="0"/>
        <w:autoSpaceDN w:val="0"/>
        <w:adjustRightInd w:val="0"/>
        <w:spacing w:after="0" w:line="240" w:lineRule="auto"/>
        <w:jc w:val="right"/>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к Контракту</w:t>
      </w:r>
    </w:p>
    <w:p w:rsidR="00E06917" w:rsidRPr="00E06917" w:rsidRDefault="00E06917" w:rsidP="00E06917">
      <w:pPr>
        <w:autoSpaceDE w:val="0"/>
        <w:autoSpaceDN w:val="0"/>
        <w:adjustRightInd w:val="0"/>
        <w:spacing w:after="0" w:line="240" w:lineRule="auto"/>
        <w:jc w:val="right"/>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___ от «__» _____ 20__ г.</w:t>
      </w:r>
    </w:p>
    <w:p w:rsidR="00E06917" w:rsidRPr="00E06917" w:rsidRDefault="00E06917" w:rsidP="00E06917">
      <w:pPr>
        <w:widowControl w:val="0"/>
        <w:autoSpaceDE w:val="0"/>
        <w:autoSpaceDN w:val="0"/>
        <w:spacing w:after="0" w:line="240" w:lineRule="auto"/>
        <w:jc w:val="center"/>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АКТ</w:t>
      </w:r>
    </w:p>
    <w:p w:rsidR="00E06917" w:rsidRPr="00E06917" w:rsidRDefault="00E06917" w:rsidP="00E06917">
      <w:pPr>
        <w:widowControl w:val="0"/>
        <w:autoSpaceDE w:val="0"/>
        <w:autoSpaceDN w:val="0"/>
        <w:spacing w:after="0" w:line="240" w:lineRule="auto"/>
        <w:jc w:val="center"/>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СДАЧИ-ПРИЕМКИ РАБОТ</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Р.п. Новая Игирма                                                                                                      «__» _______ 20__ г.</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_______________________________________, именуемое в дальнейшем «Заказчик»,</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      (наименование организации)</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в лице _________________________________________________________________,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                                (должность, Ф.И.О.)</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действующего на основании 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                                  (Устава, Положения, Доверенности)</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 одной стороны, и _______________________________________________________,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                                 (наименование организации)</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именуемое в дальнейшем «Подрядчик», в лице 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                            (должность, Ф.И.О.)</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действующего на основании ________________________________________________,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                                                         (Устава, Положения, Доверенности)</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 другой  стороны,  вместе  именуемые «Стороны», составили настоящий акт о нижеследующем:</w:t>
      </w:r>
    </w:p>
    <w:p w:rsidR="00E06917" w:rsidRPr="00E06917" w:rsidRDefault="00E06917" w:rsidP="00E06917">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  В  соответствии  с  Контрактом  №  ____  от «__» __________ 20__ г. (далее  - Контракт) Подрядчик выполнил обязательства по выполнению работ, а</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именно: __________________________________________________________________.</w:t>
      </w:r>
    </w:p>
    <w:p w:rsidR="00E06917" w:rsidRPr="00E06917" w:rsidRDefault="00E06917" w:rsidP="00E06917">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2. Фактическое качество выполненных работ соответствует  (не соответствует) требованиям Контракта:</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___________________________________________________________________________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___________________________________________________________________________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___________________________________________________________________________</w:t>
      </w:r>
    </w:p>
    <w:p w:rsidR="00E06917" w:rsidRPr="00E06917" w:rsidRDefault="00E06917" w:rsidP="00E06917">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3.  Вышеуказанные  работы  согласно  Контракту  должны  быть  выполнены</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 _________ 20__ г., фактически оказаны «__» ___________ 20__ г.</w:t>
      </w:r>
    </w:p>
    <w:p w:rsidR="00E06917" w:rsidRPr="00E06917" w:rsidRDefault="00E06917" w:rsidP="00E06917">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4. Недостатки выполненных работ выявлены/не выявлены</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___________________________________________________________________________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___________________________________________________________________________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___________________________________________________________________________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___________________________________________________________________________</w:t>
      </w:r>
    </w:p>
    <w:p w:rsidR="00E06917" w:rsidRPr="00E06917" w:rsidRDefault="00E06917" w:rsidP="00E06917">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 Сумма,  подлежащая  оплате  Подрядчику  в  соответствии с условиями</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Контракта, _____________ (_______) руб.</w:t>
      </w:r>
    </w:p>
    <w:p w:rsidR="00E06917" w:rsidRPr="00E06917" w:rsidRDefault="00E06917" w:rsidP="00E06917">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6.  В  соответствии  с п.  _____  Контракта  сумма  штрафных  санкций</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b/>
          <w:i/>
          <w:sz w:val="24"/>
          <w:szCs w:val="24"/>
          <w:lang w:eastAsia="ru-RU"/>
        </w:rPr>
      </w:pPr>
      <w:r w:rsidRPr="00E06917">
        <w:rPr>
          <w:rFonts w:ascii="Times New Roman" w:eastAsia="Times New Roman" w:hAnsi="Times New Roman"/>
          <w:sz w:val="24"/>
          <w:szCs w:val="24"/>
          <w:lang w:eastAsia="ru-RU"/>
        </w:rPr>
        <w:t>составляет   ________________.   (</w:t>
      </w:r>
      <w:r w:rsidRPr="00E06917">
        <w:rPr>
          <w:rFonts w:ascii="Times New Roman" w:eastAsia="Times New Roman" w:hAnsi="Times New Roman"/>
          <w:b/>
          <w:i/>
          <w:sz w:val="24"/>
          <w:szCs w:val="24"/>
          <w:lang w:eastAsia="ru-RU"/>
        </w:rPr>
        <w:t>Указывается порядок расчета штрафных санкций).</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Общая стоимость штрафных санкций составит _________ (_______) руб.</w:t>
      </w:r>
    </w:p>
    <w:p w:rsidR="00E06917" w:rsidRPr="00E06917" w:rsidRDefault="00E06917" w:rsidP="00E06917">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  Итоговая  сумма,  подлежащая  оплате  Подрядчику с учетом удержания</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штрафных санкций, составляет ________ (_________) руб.</w:t>
      </w:r>
    </w:p>
    <w:p w:rsidR="00E06917" w:rsidRPr="00E06917" w:rsidRDefault="00E06917" w:rsidP="00E06917">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8. Результаты выполненных Работ по Контракту:</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Сдал:                                                                                                 Принял:</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Подрядчик                                                                                        Заказчик</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                                                        ___________________________</w:t>
      </w:r>
    </w:p>
    <w:p w:rsidR="00E06917" w:rsidRPr="00E06917" w:rsidRDefault="00E06917" w:rsidP="00342569">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М.П. (при наличии печати)                                          </w:t>
      </w:r>
      <w:r w:rsidR="00342569">
        <w:rPr>
          <w:rFonts w:ascii="Times New Roman" w:eastAsia="Times New Roman" w:hAnsi="Times New Roman"/>
          <w:sz w:val="24"/>
          <w:szCs w:val="24"/>
          <w:lang w:eastAsia="ru-RU"/>
        </w:rPr>
        <w:t xml:space="preserve">                  М.П.</w:t>
      </w:r>
    </w:p>
    <w:p w:rsidR="00E06917" w:rsidRDefault="00E06917" w:rsidP="00E06917">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7A0B61" w:rsidRPr="00E06917" w:rsidRDefault="007A0B61" w:rsidP="00E06917">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lastRenderedPageBreak/>
        <w:t>Приложение 4</w:t>
      </w:r>
    </w:p>
    <w:p w:rsidR="00E06917" w:rsidRPr="00E06917" w:rsidRDefault="00E06917" w:rsidP="00E06917">
      <w:pPr>
        <w:autoSpaceDE w:val="0"/>
        <w:autoSpaceDN w:val="0"/>
        <w:adjustRightInd w:val="0"/>
        <w:spacing w:after="0" w:line="240" w:lineRule="auto"/>
        <w:jc w:val="right"/>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к Контракту</w:t>
      </w:r>
    </w:p>
    <w:p w:rsidR="00E06917" w:rsidRPr="00E06917" w:rsidRDefault="00E06917" w:rsidP="00E06917">
      <w:pPr>
        <w:autoSpaceDE w:val="0"/>
        <w:autoSpaceDN w:val="0"/>
        <w:adjustRightInd w:val="0"/>
        <w:spacing w:after="0" w:line="240" w:lineRule="auto"/>
        <w:jc w:val="right"/>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___ от «__» _____ 20__ г.</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jc w:val="center"/>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ГРАФИК ВЫПОЛНЕНИЯ РАБОТ</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tbl>
      <w:tblPr>
        <w:tblW w:w="1049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2"/>
        <w:gridCol w:w="3955"/>
        <w:gridCol w:w="1797"/>
        <w:gridCol w:w="1797"/>
        <w:gridCol w:w="1920"/>
      </w:tblGrid>
      <w:tr w:rsidR="00E06917" w:rsidRPr="00E06917" w:rsidTr="00E06917">
        <w:trPr>
          <w:trHeight w:val="1074"/>
        </w:trPr>
        <w:tc>
          <w:tcPr>
            <w:tcW w:w="1022" w:type="dxa"/>
          </w:tcPr>
          <w:p w:rsidR="00E06917" w:rsidRPr="00E06917" w:rsidRDefault="00E06917" w:rsidP="00E06917">
            <w:pPr>
              <w:autoSpaceDE w:val="0"/>
              <w:autoSpaceDN w:val="0"/>
              <w:adjustRightInd w:val="0"/>
              <w:spacing w:after="0" w:line="240" w:lineRule="auto"/>
              <w:jc w:val="center"/>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N п/п</w:t>
            </w:r>
          </w:p>
        </w:tc>
        <w:tc>
          <w:tcPr>
            <w:tcW w:w="3955" w:type="dxa"/>
          </w:tcPr>
          <w:p w:rsidR="00E06917" w:rsidRPr="00E06917" w:rsidRDefault="00E06917" w:rsidP="00E06917">
            <w:pPr>
              <w:autoSpaceDE w:val="0"/>
              <w:autoSpaceDN w:val="0"/>
              <w:adjustRightInd w:val="0"/>
              <w:spacing w:after="0" w:line="240" w:lineRule="auto"/>
              <w:jc w:val="center"/>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Наименование работ</w:t>
            </w:r>
          </w:p>
        </w:tc>
        <w:tc>
          <w:tcPr>
            <w:tcW w:w="1797" w:type="dxa"/>
          </w:tcPr>
          <w:p w:rsidR="00E06917" w:rsidRPr="00E06917" w:rsidRDefault="00E06917" w:rsidP="00E06917">
            <w:pPr>
              <w:autoSpaceDE w:val="0"/>
              <w:autoSpaceDN w:val="0"/>
              <w:adjustRightInd w:val="0"/>
              <w:spacing w:after="0" w:line="240" w:lineRule="auto"/>
              <w:jc w:val="center"/>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Кол-во (объем)</w:t>
            </w:r>
          </w:p>
        </w:tc>
        <w:tc>
          <w:tcPr>
            <w:tcW w:w="1797" w:type="dxa"/>
          </w:tcPr>
          <w:p w:rsidR="00E06917" w:rsidRPr="00E06917" w:rsidRDefault="00E06917" w:rsidP="00E06917">
            <w:pPr>
              <w:autoSpaceDE w:val="0"/>
              <w:autoSpaceDN w:val="0"/>
              <w:adjustRightInd w:val="0"/>
              <w:spacing w:after="0" w:line="240" w:lineRule="auto"/>
              <w:jc w:val="center"/>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Срок выполнения работ</w:t>
            </w:r>
          </w:p>
        </w:tc>
        <w:tc>
          <w:tcPr>
            <w:tcW w:w="1920" w:type="dxa"/>
          </w:tcPr>
          <w:p w:rsidR="00E06917" w:rsidRPr="00E06917" w:rsidRDefault="00E06917" w:rsidP="00E06917">
            <w:pPr>
              <w:autoSpaceDE w:val="0"/>
              <w:autoSpaceDN w:val="0"/>
              <w:adjustRightInd w:val="0"/>
              <w:spacing w:after="0" w:line="240" w:lineRule="auto"/>
              <w:jc w:val="center"/>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Примечание</w:t>
            </w:r>
          </w:p>
        </w:tc>
      </w:tr>
      <w:tr w:rsidR="00E06917" w:rsidRPr="00E06917" w:rsidTr="00E06917">
        <w:trPr>
          <w:trHeight w:val="348"/>
        </w:trPr>
        <w:tc>
          <w:tcPr>
            <w:tcW w:w="1022"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3955"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1797"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1797"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1920"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r>
      <w:tr w:rsidR="00E06917" w:rsidRPr="00E06917" w:rsidTr="00E06917">
        <w:trPr>
          <w:trHeight w:val="363"/>
        </w:trPr>
        <w:tc>
          <w:tcPr>
            <w:tcW w:w="1022"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3955"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1797"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1797"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1920"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r>
      <w:tr w:rsidR="00E06917" w:rsidRPr="00E06917" w:rsidTr="00E06917">
        <w:trPr>
          <w:trHeight w:val="363"/>
        </w:trPr>
        <w:tc>
          <w:tcPr>
            <w:tcW w:w="1022"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3955"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1797"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1797"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1920"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r>
    </w:tbl>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Заказчик:                                                                                              Подрядчик:</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                                                             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 _________ 20__ г.                                                                    «__» _________ 20__ г.</w:t>
      </w:r>
    </w:p>
    <w:p w:rsidR="00BC6A8D" w:rsidRDefault="00BC6A8D" w:rsidP="004A36CC">
      <w:pPr>
        <w:widowControl w:val="0"/>
        <w:autoSpaceDE w:val="0"/>
        <w:autoSpaceDN w:val="0"/>
        <w:spacing w:after="0" w:line="240" w:lineRule="auto"/>
        <w:jc w:val="both"/>
        <w:rPr>
          <w:rFonts w:ascii="Times New Roman" w:eastAsia="Times New Roman" w:hAnsi="Times New Roman"/>
          <w:sz w:val="24"/>
          <w:szCs w:val="24"/>
          <w:lang w:eastAsia="ru-RU"/>
        </w:rPr>
      </w:pPr>
    </w:p>
    <w:p w:rsidR="005F7BBE" w:rsidRPr="004A36CC" w:rsidRDefault="00E06917" w:rsidP="004A36CC">
      <w:pPr>
        <w:widowControl w:val="0"/>
        <w:autoSpaceDE w:val="0"/>
        <w:autoSpaceDN w:val="0"/>
        <w:spacing w:after="0" w:line="240" w:lineRule="auto"/>
        <w:jc w:val="both"/>
        <w:rPr>
          <w:rFonts w:ascii="Times New Roman" w:eastAsia="Times New Roman" w:hAnsi="Times New Roman"/>
          <w:sz w:val="24"/>
          <w:szCs w:val="24"/>
          <w:lang w:eastAsia="ru-RU"/>
        </w:rPr>
        <w:sectPr w:rsidR="005F7BBE" w:rsidRPr="004A36CC" w:rsidSect="00054EAF">
          <w:pgSz w:w="11906" w:h="16838"/>
          <w:pgMar w:top="851" w:right="567" w:bottom="1134" w:left="1134" w:header="709" w:footer="709" w:gutter="0"/>
          <w:cols w:space="708"/>
          <w:docGrid w:linePitch="360"/>
        </w:sectPr>
      </w:pPr>
      <w:r w:rsidRPr="00E06917">
        <w:rPr>
          <w:rFonts w:ascii="Times New Roman" w:eastAsia="Times New Roman" w:hAnsi="Times New Roman"/>
          <w:sz w:val="24"/>
          <w:szCs w:val="24"/>
          <w:lang w:eastAsia="ru-RU"/>
        </w:rPr>
        <w:t xml:space="preserve">М.П.                                                                                                </w:t>
      </w:r>
      <w:r w:rsidR="004A36CC">
        <w:rPr>
          <w:rFonts w:ascii="Times New Roman" w:eastAsia="Times New Roman" w:hAnsi="Times New Roman"/>
          <w:sz w:val="24"/>
          <w:szCs w:val="24"/>
          <w:lang w:eastAsia="ru-RU"/>
        </w:rPr>
        <w:t xml:space="preserve">      М.П. (при наличии печати)</w:t>
      </w:r>
    </w:p>
    <w:p w:rsidR="005F7BBE" w:rsidRPr="005F7BBE" w:rsidRDefault="00A54FB0" w:rsidP="004A36CC">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 </w:t>
      </w:r>
    </w:p>
    <w:sectPr w:rsidR="005F7BBE" w:rsidRPr="005F7BBE" w:rsidSect="005F7BBE">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C56" w:rsidRDefault="00FF5C56" w:rsidP="005F7BBE">
      <w:pPr>
        <w:spacing w:after="0" w:line="240" w:lineRule="auto"/>
      </w:pPr>
      <w:r>
        <w:separator/>
      </w:r>
    </w:p>
  </w:endnote>
  <w:endnote w:type="continuationSeparator" w:id="0">
    <w:p w:rsidR="00FF5C56" w:rsidRDefault="00FF5C56" w:rsidP="005F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C56" w:rsidRDefault="00FF5C56" w:rsidP="005F7BBE">
      <w:pPr>
        <w:spacing w:after="0" w:line="240" w:lineRule="auto"/>
      </w:pPr>
      <w:r>
        <w:separator/>
      </w:r>
    </w:p>
  </w:footnote>
  <w:footnote w:type="continuationSeparator" w:id="0">
    <w:p w:rsidR="00FF5C56" w:rsidRDefault="00FF5C56" w:rsidP="005F7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A62BE6"/>
    <w:lvl w:ilvl="0">
      <w:numFmt w:val="bullet"/>
      <w:lvlText w:val="*"/>
      <w:lvlJc w:val="left"/>
    </w:lvl>
  </w:abstractNum>
  <w:abstractNum w:abstractNumId="1" w15:restartNumberingAfterBreak="0">
    <w:nsid w:val="02605B4B"/>
    <w:multiLevelType w:val="hybridMultilevel"/>
    <w:tmpl w:val="1E983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700E04"/>
    <w:multiLevelType w:val="hybridMultilevel"/>
    <w:tmpl w:val="EB26D5B6"/>
    <w:lvl w:ilvl="0" w:tplc="892A785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70F7F"/>
    <w:multiLevelType w:val="hybridMultilevel"/>
    <w:tmpl w:val="D97059B6"/>
    <w:lvl w:ilvl="0" w:tplc="577238DC">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257010"/>
    <w:multiLevelType w:val="hybridMultilevel"/>
    <w:tmpl w:val="D9BE0906"/>
    <w:lvl w:ilvl="0" w:tplc="11624E3C">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14D7A"/>
    <w:multiLevelType w:val="hybridMultilevel"/>
    <w:tmpl w:val="2FE847D8"/>
    <w:lvl w:ilvl="0" w:tplc="8B665C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E404FA4"/>
    <w:multiLevelType w:val="hybridMultilevel"/>
    <w:tmpl w:val="53C4E1EE"/>
    <w:lvl w:ilvl="0" w:tplc="FC6A2BF8">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85272C"/>
    <w:multiLevelType w:val="hybridMultilevel"/>
    <w:tmpl w:val="FD58B3C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FD87883"/>
    <w:multiLevelType w:val="hybridMultilevel"/>
    <w:tmpl w:val="27F897C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18301694"/>
    <w:multiLevelType w:val="multilevel"/>
    <w:tmpl w:val="F702A1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CC13D22"/>
    <w:multiLevelType w:val="hybridMultilevel"/>
    <w:tmpl w:val="A6C8F946"/>
    <w:lvl w:ilvl="0" w:tplc="21842444">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8A5010"/>
    <w:multiLevelType w:val="hybridMultilevel"/>
    <w:tmpl w:val="396E91CC"/>
    <w:lvl w:ilvl="0" w:tplc="D19CFD90">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D7745B"/>
    <w:multiLevelType w:val="hybridMultilevel"/>
    <w:tmpl w:val="482C301A"/>
    <w:lvl w:ilvl="0" w:tplc="314EEA4E">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3" w15:restartNumberingAfterBreak="0">
    <w:nsid w:val="26415104"/>
    <w:multiLevelType w:val="hybridMultilevel"/>
    <w:tmpl w:val="253483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6CD3DBF"/>
    <w:multiLevelType w:val="hybridMultilevel"/>
    <w:tmpl w:val="DB6407CC"/>
    <w:lvl w:ilvl="0" w:tplc="9FA888CE">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CA43E5"/>
    <w:multiLevelType w:val="hybridMultilevel"/>
    <w:tmpl w:val="F946A1B4"/>
    <w:lvl w:ilvl="0" w:tplc="314EEA4E">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16" w15:restartNumberingAfterBreak="0">
    <w:nsid w:val="2D7D5956"/>
    <w:multiLevelType w:val="hybridMultilevel"/>
    <w:tmpl w:val="3418E438"/>
    <w:lvl w:ilvl="0" w:tplc="DE2E22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707DCE"/>
    <w:multiLevelType w:val="hybridMultilevel"/>
    <w:tmpl w:val="27183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FB10BA"/>
    <w:multiLevelType w:val="hybridMultilevel"/>
    <w:tmpl w:val="DE8AF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E50CCE"/>
    <w:multiLevelType w:val="hybridMultilevel"/>
    <w:tmpl w:val="9B1AB05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BD6F2E"/>
    <w:multiLevelType w:val="hybridMultilevel"/>
    <w:tmpl w:val="EF088C98"/>
    <w:lvl w:ilvl="0" w:tplc="8B665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9043F2"/>
    <w:multiLevelType w:val="hybridMultilevel"/>
    <w:tmpl w:val="0E36A02E"/>
    <w:lvl w:ilvl="0" w:tplc="4DCC10A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0D32B5"/>
    <w:multiLevelType w:val="multilevel"/>
    <w:tmpl w:val="BB08A6A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904A6A"/>
    <w:multiLevelType w:val="hybridMultilevel"/>
    <w:tmpl w:val="1E983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641586"/>
    <w:multiLevelType w:val="hybridMultilevel"/>
    <w:tmpl w:val="49B2B9E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E3C3F91"/>
    <w:multiLevelType w:val="hybridMultilevel"/>
    <w:tmpl w:val="9E244EF0"/>
    <w:lvl w:ilvl="0" w:tplc="9196B86C">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7B3440"/>
    <w:multiLevelType w:val="hybridMultilevel"/>
    <w:tmpl w:val="883E2394"/>
    <w:lvl w:ilvl="0" w:tplc="8BEE96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9B62F8"/>
    <w:multiLevelType w:val="hybridMultilevel"/>
    <w:tmpl w:val="3F4CB782"/>
    <w:lvl w:ilvl="0" w:tplc="C1F0CA58">
      <w:start w:val="9"/>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E207A5"/>
    <w:multiLevelType w:val="multilevel"/>
    <w:tmpl w:val="FA682C1A"/>
    <w:lvl w:ilvl="0">
      <w:start w:val="8"/>
      <w:numFmt w:val="decimal"/>
      <w:lvlText w:val="%1"/>
      <w:lvlJc w:val="left"/>
      <w:pPr>
        <w:ind w:left="375" w:hanging="375"/>
      </w:pPr>
      <w:rPr>
        <w:rFonts w:hint="default"/>
      </w:rPr>
    </w:lvl>
    <w:lvl w:ilvl="1">
      <w:start w:val="7"/>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1" w15:restartNumberingAfterBreak="0">
    <w:nsid w:val="4A706219"/>
    <w:multiLevelType w:val="hybridMultilevel"/>
    <w:tmpl w:val="A54029B6"/>
    <w:lvl w:ilvl="0" w:tplc="A1A6D93E">
      <w:start w:val="2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8D7433"/>
    <w:multiLevelType w:val="hybridMultilevel"/>
    <w:tmpl w:val="EA22AF78"/>
    <w:lvl w:ilvl="0" w:tplc="768C45B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FE59D1"/>
    <w:multiLevelType w:val="multilevel"/>
    <w:tmpl w:val="A1361C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E4D1ABB"/>
    <w:multiLevelType w:val="hybridMultilevel"/>
    <w:tmpl w:val="447A53CA"/>
    <w:lvl w:ilvl="0" w:tplc="975AE3F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2510F9"/>
    <w:multiLevelType w:val="hybridMultilevel"/>
    <w:tmpl w:val="CC963FC6"/>
    <w:lvl w:ilvl="0" w:tplc="314EEA4E">
      <w:start w:val="1"/>
      <w:numFmt w:val="bullet"/>
      <w:lvlText w:val=""/>
      <w:lvlJc w:val="left"/>
      <w:pPr>
        <w:ind w:left="1277" w:hanging="360"/>
      </w:pPr>
      <w:rPr>
        <w:rFonts w:ascii="Symbol" w:hAnsi="Symbol"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36" w15:restartNumberingAfterBreak="0">
    <w:nsid w:val="538A1E69"/>
    <w:multiLevelType w:val="hybridMultilevel"/>
    <w:tmpl w:val="8AE88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4841A79"/>
    <w:multiLevelType w:val="hybridMultilevel"/>
    <w:tmpl w:val="7A50DAE8"/>
    <w:lvl w:ilvl="0" w:tplc="08143B62">
      <w:start w:val="13"/>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C023D9"/>
    <w:multiLevelType w:val="hybridMultilevel"/>
    <w:tmpl w:val="EF88E48C"/>
    <w:lvl w:ilvl="0" w:tplc="B9A8064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733F73"/>
    <w:multiLevelType w:val="hybridMultilevel"/>
    <w:tmpl w:val="5A9EEF5A"/>
    <w:lvl w:ilvl="0" w:tplc="FA70233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A908D3"/>
    <w:multiLevelType w:val="hybridMultilevel"/>
    <w:tmpl w:val="604A90D0"/>
    <w:lvl w:ilvl="0" w:tplc="B74EA02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1D3812"/>
    <w:multiLevelType w:val="multilevel"/>
    <w:tmpl w:val="1262B2F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3E817C1"/>
    <w:multiLevelType w:val="hybridMultilevel"/>
    <w:tmpl w:val="50541184"/>
    <w:lvl w:ilvl="0" w:tplc="314EEA4E">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44" w15:restartNumberingAfterBreak="0">
    <w:nsid w:val="66650ADE"/>
    <w:multiLevelType w:val="hybridMultilevel"/>
    <w:tmpl w:val="6A9E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7128F5"/>
    <w:multiLevelType w:val="multilevel"/>
    <w:tmpl w:val="BB08AD62"/>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C906B42"/>
    <w:multiLevelType w:val="hybridMultilevel"/>
    <w:tmpl w:val="0068EA54"/>
    <w:lvl w:ilvl="0" w:tplc="EE364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42"/>
  </w:num>
  <w:num w:numId="3">
    <w:abstractNumId w:val="19"/>
  </w:num>
  <w:num w:numId="4">
    <w:abstractNumId w:val="17"/>
  </w:num>
  <w:num w:numId="5">
    <w:abstractNumId w:val="33"/>
  </w:num>
  <w:num w:numId="6">
    <w:abstractNumId w:val="9"/>
  </w:num>
  <w:num w:numId="7">
    <w:abstractNumId w:val="30"/>
  </w:num>
  <w:num w:numId="8">
    <w:abstractNumId w:val="34"/>
  </w:num>
  <w:num w:numId="9">
    <w:abstractNumId w:val="0"/>
    <w:lvlOverride w:ilvl="0">
      <w:lvl w:ilvl="0">
        <w:numFmt w:val="bullet"/>
        <w:lvlText w:val="-"/>
        <w:legacy w:legacy="1" w:legacySpace="0" w:legacyIndent="126"/>
        <w:lvlJc w:val="left"/>
        <w:rPr>
          <w:rFonts w:ascii="Times New Roman" w:hAnsi="Times New Roman" w:hint="default"/>
        </w:rPr>
      </w:lvl>
    </w:lvlOverride>
  </w:num>
  <w:num w:numId="10">
    <w:abstractNumId w:val="41"/>
  </w:num>
  <w:num w:numId="11">
    <w:abstractNumId w:val="44"/>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20"/>
  </w:num>
  <w:num w:numId="17">
    <w:abstractNumId w:val="22"/>
  </w:num>
  <w:num w:numId="18">
    <w:abstractNumId w:val="5"/>
  </w:num>
  <w:num w:numId="19">
    <w:abstractNumId w:val="4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8"/>
  </w:num>
  <w:num w:numId="22">
    <w:abstractNumId w:val="25"/>
  </w:num>
  <w:num w:numId="23">
    <w:abstractNumId w:val="1"/>
  </w:num>
  <w:num w:numId="24">
    <w:abstractNumId w:val="31"/>
  </w:num>
  <w:num w:numId="25">
    <w:abstractNumId w:val="32"/>
  </w:num>
  <w:num w:numId="26">
    <w:abstractNumId w:val="11"/>
  </w:num>
  <w:num w:numId="27">
    <w:abstractNumId w:val="29"/>
  </w:num>
  <w:num w:numId="28">
    <w:abstractNumId w:val="37"/>
  </w:num>
  <w:num w:numId="29">
    <w:abstractNumId w:val="27"/>
  </w:num>
  <w:num w:numId="30">
    <w:abstractNumId w:val="38"/>
  </w:num>
  <w:num w:numId="31">
    <w:abstractNumId w:val="23"/>
  </w:num>
  <w:num w:numId="32">
    <w:abstractNumId w:val="10"/>
  </w:num>
  <w:num w:numId="33">
    <w:abstractNumId w:val="39"/>
  </w:num>
  <w:num w:numId="34">
    <w:abstractNumId w:val="21"/>
  </w:num>
  <w:num w:numId="35">
    <w:abstractNumId w:val="4"/>
  </w:num>
  <w:num w:numId="36">
    <w:abstractNumId w:val="28"/>
  </w:num>
  <w:num w:numId="37">
    <w:abstractNumId w:val="14"/>
  </w:num>
  <w:num w:numId="38">
    <w:abstractNumId w:val="2"/>
  </w:num>
  <w:num w:numId="39">
    <w:abstractNumId w:val="40"/>
  </w:num>
  <w:num w:numId="40">
    <w:abstractNumId w:val="6"/>
  </w:num>
  <w:num w:numId="41">
    <w:abstractNumId w:val="3"/>
  </w:num>
  <w:num w:numId="42">
    <w:abstractNumId w:val="24"/>
  </w:num>
  <w:num w:numId="43">
    <w:abstractNumId w:val="12"/>
  </w:num>
  <w:num w:numId="44">
    <w:abstractNumId w:val="15"/>
  </w:num>
  <w:num w:numId="45">
    <w:abstractNumId w:val="43"/>
  </w:num>
  <w:num w:numId="46">
    <w:abstractNumId w:val="3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5EFD"/>
    <w:rsid w:val="00003261"/>
    <w:rsid w:val="00006726"/>
    <w:rsid w:val="00010493"/>
    <w:rsid w:val="00010B50"/>
    <w:rsid w:val="00010DD2"/>
    <w:rsid w:val="00020139"/>
    <w:rsid w:val="000225D4"/>
    <w:rsid w:val="00024014"/>
    <w:rsid w:val="00025BC5"/>
    <w:rsid w:val="000304EF"/>
    <w:rsid w:val="0004265E"/>
    <w:rsid w:val="00044437"/>
    <w:rsid w:val="00054D7D"/>
    <w:rsid w:val="00054EAF"/>
    <w:rsid w:val="00055B2E"/>
    <w:rsid w:val="00060C4D"/>
    <w:rsid w:val="00063D2A"/>
    <w:rsid w:val="00074E24"/>
    <w:rsid w:val="00075294"/>
    <w:rsid w:val="000758F1"/>
    <w:rsid w:val="00075F85"/>
    <w:rsid w:val="00077E3E"/>
    <w:rsid w:val="000850AE"/>
    <w:rsid w:val="000865BE"/>
    <w:rsid w:val="00086BC4"/>
    <w:rsid w:val="00090E5A"/>
    <w:rsid w:val="00092F53"/>
    <w:rsid w:val="00093CEE"/>
    <w:rsid w:val="0009641E"/>
    <w:rsid w:val="000B0EFE"/>
    <w:rsid w:val="000B6FE8"/>
    <w:rsid w:val="000C140D"/>
    <w:rsid w:val="000C2897"/>
    <w:rsid w:val="000C4970"/>
    <w:rsid w:val="000D38CC"/>
    <w:rsid w:val="000D40DC"/>
    <w:rsid w:val="000E7B86"/>
    <w:rsid w:val="000F5F61"/>
    <w:rsid w:val="000F6A7C"/>
    <w:rsid w:val="001007D6"/>
    <w:rsid w:val="0010593F"/>
    <w:rsid w:val="00106F41"/>
    <w:rsid w:val="00112D0E"/>
    <w:rsid w:val="00114BAE"/>
    <w:rsid w:val="001151AA"/>
    <w:rsid w:val="001249D0"/>
    <w:rsid w:val="00130D6A"/>
    <w:rsid w:val="001365EB"/>
    <w:rsid w:val="00146709"/>
    <w:rsid w:val="001476F9"/>
    <w:rsid w:val="00147B4F"/>
    <w:rsid w:val="00154F6A"/>
    <w:rsid w:val="00175DE5"/>
    <w:rsid w:val="001775DC"/>
    <w:rsid w:val="00180760"/>
    <w:rsid w:val="001869B5"/>
    <w:rsid w:val="00190B08"/>
    <w:rsid w:val="00191ECB"/>
    <w:rsid w:val="0019399B"/>
    <w:rsid w:val="001A1A68"/>
    <w:rsid w:val="001A4FAF"/>
    <w:rsid w:val="001A528A"/>
    <w:rsid w:val="001A5640"/>
    <w:rsid w:val="001B3C61"/>
    <w:rsid w:val="001B3CE4"/>
    <w:rsid w:val="001B7861"/>
    <w:rsid w:val="001C107C"/>
    <w:rsid w:val="001C3269"/>
    <w:rsid w:val="001D202A"/>
    <w:rsid w:val="001D24CF"/>
    <w:rsid w:val="001D5BA4"/>
    <w:rsid w:val="001D61BB"/>
    <w:rsid w:val="001E23B8"/>
    <w:rsid w:val="001F0E0C"/>
    <w:rsid w:val="001F287F"/>
    <w:rsid w:val="001F40D4"/>
    <w:rsid w:val="001F62D0"/>
    <w:rsid w:val="001F7721"/>
    <w:rsid w:val="00201193"/>
    <w:rsid w:val="002013E0"/>
    <w:rsid w:val="00201B61"/>
    <w:rsid w:val="00204B58"/>
    <w:rsid w:val="00206121"/>
    <w:rsid w:val="00210727"/>
    <w:rsid w:val="00214D7B"/>
    <w:rsid w:val="00215141"/>
    <w:rsid w:val="002209CC"/>
    <w:rsid w:val="00221AAE"/>
    <w:rsid w:val="00222050"/>
    <w:rsid w:val="00225FB8"/>
    <w:rsid w:val="00230445"/>
    <w:rsid w:val="002413C1"/>
    <w:rsid w:val="0024242B"/>
    <w:rsid w:val="0024399F"/>
    <w:rsid w:val="00254913"/>
    <w:rsid w:val="0025697A"/>
    <w:rsid w:val="00261064"/>
    <w:rsid w:val="00261F62"/>
    <w:rsid w:val="00264D7B"/>
    <w:rsid w:val="00265774"/>
    <w:rsid w:val="00265A1E"/>
    <w:rsid w:val="00266381"/>
    <w:rsid w:val="0027420B"/>
    <w:rsid w:val="002744A6"/>
    <w:rsid w:val="00275AAE"/>
    <w:rsid w:val="00277105"/>
    <w:rsid w:val="00282986"/>
    <w:rsid w:val="00290BAF"/>
    <w:rsid w:val="002959DB"/>
    <w:rsid w:val="00296A43"/>
    <w:rsid w:val="002971E3"/>
    <w:rsid w:val="002A711A"/>
    <w:rsid w:val="002B0088"/>
    <w:rsid w:val="002B1196"/>
    <w:rsid w:val="002B2B87"/>
    <w:rsid w:val="002C04F8"/>
    <w:rsid w:val="002C5B7F"/>
    <w:rsid w:val="002D00BC"/>
    <w:rsid w:val="002E0F8B"/>
    <w:rsid w:val="002E2D5B"/>
    <w:rsid w:val="002E6E7F"/>
    <w:rsid w:val="002E7C94"/>
    <w:rsid w:val="002F14D1"/>
    <w:rsid w:val="002F1E8F"/>
    <w:rsid w:val="002F4936"/>
    <w:rsid w:val="002F6331"/>
    <w:rsid w:val="002F7637"/>
    <w:rsid w:val="00300E40"/>
    <w:rsid w:val="00304BC6"/>
    <w:rsid w:val="00307E05"/>
    <w:rsid w:val="00312950"/>
    <w:rsid w:val="00314572"/>
    <w:rsid w:val="0031516F"/>
    <w:rsid w:val="00330DC8"/>
    <w:rsid w:val="00331880"/>
    <w:rsid w:val="003318BA"/>
    <w:rsid w:val="0033397F"/>
    <w:rsid w:val="003349CE"/>
    <w:rsid w:val="00337634"/>
    <w:rsid w:val="00342569"/>
    <w:rsid w:val="00343654"/>
    <w:rsid w:val="00345276"/>
    <w:rsid w:val="00345566"/>
    <w:rsid w:val="00350F86"/>
    <w:rsid w:val="00353EC0"/>
    <w:rsid w:val="00365279"/>
    <w:rsid w:val="0036532A"/>
    <w:rsid w:val="00374DF6"/>
    <w:rsid w:val="00382F06"/>
    <w:rsid w:val="00386EB0"/>
    <w:rsid w:val="00387030"/>
    <w:rsid w:val="00390872"/>
    <w:rsid w:val="003A0412"/>
    <w:rsid w:val="003A130A"/>
    <w:rsid w:val="003A5A33"/>
    <w:rsid w:val="003A79FB"/>
    <w:rsid w:val="003B1A33"/>
    <w:rsid w:val="003B61DB"/>
    <w:rsid w:val="003C5A86"/>
    <w:rsid w:val="003C5BCB"/>
    <w:rsid w:val="003D2B6F"/>
    <w:rsid w:val="003E18A1"/>
    <w:rsid w:val="003F1933"/>
    <w:rsid w:val="003F4444"/>
    <w:rsid w:val="003F4C8C"/>
    <w:rsid w:val="003F4F6B"/>
    <w:rsid w:val="003F7198"/>
    <w:rsid w:val="004019C0"/>
    <w:rsid w:val="00403876"/>
    <w:rsid w:val="00407AD2"/>
    <w:rsid w:val="004117FF"/>
    <w:rsid w:val="00413AC6"/>
    <w:rsid w:val="00414975"/>
    <w:rsid w:val="00420BF4"/>
    <w:rsid w:val="004230D3"/>
    <w:rsid w:val="00426422"/>
    <w:rsid w:val="00430A7E"/>
    <w:rsid w:val="00441313"/>
    <w:rsid w:val="0045281B"/>
    <w:rsid w:val="00453921"/>
    <w:rsid w:val="00454589"/>
    <w:rsid w:val="00457D5E"/>
    <w:rsid w:val="004630E0"/>
    <w:rsid w:val="004638A6"/>
    <w:rsid w:val="00466D0A"/>
    <w:rsid w:val="004725D9"/>
    <w:rsid w:val="0049376D"/>
    <w:rsid w:val="00495BD2"/>
    <w:rsid w:val="0049679F"/>
    <w:rsid w:val="004A36CC"/>
    <w:rsid w:val="004B0B85"/>
    <w:rsid w:val="004B2771"/>
    <w:rsid w:val="004B310A"/>
    <w:rsid w:val="004C1B7A"/>
    <w:rsid w:val="004C7619"/>
    <w:rsid w:val="004D1440"/>
    <w:rsid w:val="004D583B"/>
    <w:rsid w:val="004E0016"/>
    <w:rsid w:val="004E184A"/>
    <w:rsid w:val="004E277B"/>
    <w:rsid w:val="004E55D0"/>
    <w:rsid w:val="004E7474"/>
    <w:rsid w:val="004F769E"/>
    <w:rsid w:val="0050022A"/>
    <w:rsid w:val="005048BF"/>
    <w:rsid w:val="005076FE"/>
    <w:rsid w:val="00514FE6"/>
    <w:rsid w:val="005205B3"/>
    <w:rsid w:val="00525F89"/>
    <w:rsid w:val="00530D59"/>
    <w:rsid w:val="005372DF"/>
    <w:rsid w:val="005402BD"/>
    <w:rsid w:val="00541961"/>
    <w:rsid w:val="00550B69"/>
    <w:rsid w:val="00552E93"/>
    <w:rsid w:val="00560B4E"/>
    <w:rsid w:val="005620B0"/>
    <w:rsid w:val="00573B0D"/>
    <w:rsid w:val="005746A2"/>
    <w:rsid w:val="00575268"/>
    <w:rsid w:val="00591A96"/>
    <w:rsid w:val="00596DB5"/>
    <w:rsid w:val="005A26EE"/>
    <w:rsid w:val="005B3148"/>
    <w:rsid w:val="005C0578"/>
    <w:rsid w:val="005C1DB9"/>
    <w:rsid w:val="005C2665"/>
    <w:rsid w:val="005C59C8"/>
    <w:rsid w:val="005D0611"/>
    <w:rsid w:val="005D23AE"/>
    <w:rsid w:val="005E117D"/>
    <w:rsid w:val="005F22CC"/>
    <w:rsid w:val="005F4B29"/>
    <w:rsid w:val="005F7BBE"/>
    <w:rsid w:val="006010A3"/>
    <w:rsid w:val="00601989"/>
    <w:rsid w:val="006225ED"/>
    <w:rsid w:val="00624BB5"/>
    <w:rsid w:val="006324EE"/>
    <w:rsid w:val="00633DAE"/>
    <w:rsid w:val="0064046D"/>
    <w:rsid w:val="00660CAC"/>
    <w:rsid w:val="006723D4"/>
    <w:rsid w:val="00677718"/>
    <w:rsid w:val="0068005C"/>
    <w:rsid w:val="0068139A"/>
    <w:rsid w:val="00687DDF"/>
    <w:rsid w:val="00695F74"/>
    <w:rsid w:val="006975F9"/>
    <w:rsid w:val="006A0E60"/>
    <w:rsid w:val="006A3B92"/>
    <w:rsid w:val="006B0324"/>
    <w:rsid w:val="006B09D9"/>
    <w:rsid w:val="006B14C2"/>
    <w:rsid w:val="006B1E0A"/>
    <w:rsid w:val="006B268F"/>
    <w:rsid w:val="006B49F1"/>
    <w:rsid w:val="006B62E4"/>
    <w:rsid w:val="006C0624"/>
    <w:rsid w:val="006C3597"/>
    <w:rsid w:val="006D0CD0"/>
    <w:rsid w:val="006D384D"/>
    <w:rsid w:val="006D4FDF"/>
    <w:rsid w:val="006D6446"/>
    <w:rsid w:val="006E6308"/>
    <w:rsid w:val="006F0286"/>
    <w:rsid w:val="006F359C"/>
    <w:rsid w:val="00700986"/>
    <w:rsid w:val="007061D7"/>
    <w:rsid w:val="007065DB"/>
    <w:rsid w:val="00706691"/>
    <w:rsid w:val="0071584B"/>
    <w:rsid w:val="00717737"/>
    <w:rsid w:val="007202CB"/>
    <w:rsid w:val="007252C0"/>
    <w:rsid w:val="0072782E"/>
    <w:rsid w:val="00730B83"/>
    <w:rsid w:val="007341E5"/>
    <w:rsid w:val="00734467"/>
    <w:rsid w:val="00735761"/>
    <w:rsid w:val="00736A8F"/>
    <w:rsid w:val="00736C4D"/>
    <w:rsid w:val="0074114C"/>
    <w:rsid w:val="007446B4"/>
    <w:rsid w:val="00746FCD"/>
    <w:rsid w:val="0074758D"/>
    <w:rsid w:val="00752D51"/>
    <w:rsid w:val="00761495"/>
    <w:rsid w:val="007623F5"/>
    <w:rsid w:val="0076424A"/>
    <w:rsid w:val="007739A3"/>
    <w:rsid w:val="0078217F"/>
    <w:rsid w:val="00784737"/>
    <w:rsid w:val="007850DB"/>
    <w:rsid w:val="00793B21"/>
    <w:rsid w:val="007A0B61"/>
    <w:rsid w:val="007B2CA2"/>
    <w:rsid w:val="007C2044"/>
    <w:rsid w:val="007D45C1"/>
    <w:rsid w:val="007D7CED"/>
    <w:rsid w:val="007E4BA4"/>
    <w:rsid w:val="007E669E"/>
    <w:rsid w:val="007F50D4"/>
    <w:rsid w:val="007F7B6A"/>
    <w:rsid w:val="00800CE7"/>
    <w:rsid w:val="008024E0"/>
    <w:rsid w:val="00802B41"/>
    <w:rsid w:val="00810F4B"/>
    <w:rsid w:val="00813A16"/>
    <w:rsid w:val="00813EE6"/>
    <w:rsid w:val="0081570B"/>
    <w:rsid w:val="00833167"/>
    <w:rsid w:val="008445B5"/>
    <w:rsid w:val="008464A1"/>
    <w:rsid w:val="0084720B"/>
    <w:rsid w:val="00851EB1"/>
    <w:rsid w:val="008535E0"/>
    <w:rsid w:val="00880470"/>
    <w:rsid w:val="00885E18"/>
    <w:rsid w:val="00887BE5"/>
    <w:rsid w:val="008944A1"/>
    <w:rsid w:val="008945A9"/>
    <w:rsid w:val="0089549E"/>
    <w:rsid w:val="008A27A2"/>
    <w:rsid w:val="008A4025"/>
    <w:rsid w:val="008B0299"/>
    <w:rsid w:val="008B02A7"/>
    <w:rsid w:val="008B05A7"/>
    <w:rsid w:val="008B09D8"/>
    <w:rsid w:val="008B3900"/>
    <w:rsid w:val="008B4A92"/>
    <w:rsid w:val="008C02C2"/>
    <w:rsid w:val="008C053B"/>
    <w:rsid w:val="008C50DF"/>
    <w:rsid w:val="008C5574"/>
    <w:rsid w:val="008C70A4"/>
    <w:rsid w:val="008D0C6F"/>
    <w:rsid w:val="008D10F8"/>
    <w:rsid w:val="008D4340"/>
    <w:rsid w:val="008D5734"/>
    <w:rsid w:val="008D5AC2"/>
    <w:rsid w:val="008D6264"/>
    <w:rsid w:val="008E1473"/>
    <w:rsid w:val="008E5541"/>
    <w:rsid w:val="008F0867"/>
    <w:rsid w:val="008F3C69"/>
    <w:rsid w:val="008F5027"/>
    <w:rsid w:val="008F590D"/>
    <w:rsid w:val="008F6A46"/>
    <w:rsid w:val="00903D5A"/>
    <w:rsid w:val="009143B1"/>
    <w:rsid w:val="0091621E"/>
    <w:rsid w:val="00921530"/>
    <w:rsid w:val="00921A85"/>
    <w:rsid w:val="00932DCF"/>
    <w:rsid w:val="0094506D"/>
    <w:rsid w:val="00953A06"/>
    <w:rsid w:val="0095568E"/>
    <w:rsid w:val="009557AA"/>
    <w:rsid w:val="00956659"/>
    <w:rsid w:val="00965081"/>
    <w:rsid w:val="00973540"/>
    <w:rsid w:val="00974FDA"/>
    <w:rsid w:val="00982134"/>
    <w:rsid w:val="00987D31"/>
    <w:rsid w:val="00995C69"/>
    <w:rsid w:val="009A3B64"/>
    <w:rsid w:val="009A4C14"/>
    <w:rsid w:val="009A788A"/>
    <w:rsid w:val="009B5D9F"/>
    <w:rsid w:val="009B5F61"/>
    <w:rsid w:val="009B7F5B"/>
    <w:rsid w:val="009C11F7"/>
    <w:rsid w:val="009C77C5"/>
    <w:rsid w:val="009D08D4"/>
    <w:rsid w:val="009D46FB"/>
    <w:rsid w:val="009F4D30"/>
    <w:rsid w:val="009F5063"/>
    <w:rsid w:val="009F5AE9"/>
    <w:rsid w:val="00A01398"/>
    <w:rsid w:val="00A03486"/>
    <w:rsid w:val="00A10E34"/>
    <w:rsid w:val="00A2085C"/>
    <w:rsid w:val="00A2731C"/>
    <w:rsid w:val="00A401F3"/>
    <w:rsid w:val="00A412D9"/>
    <w:rsid w:val="00A531AE"/>
    <w:rsid w:val="00A538D6"/>
    <w:rsid w:val="00A54FB0"/>
    <w:rsid w:val="00A56D8F"/>
    <w:rsid w:val="00A570C1"/>
    <w:rsid w:val="00A6311C"/>
    <w:rsid w:val="00A75486"/>
    <w:rsid w:val="00A755B3"/>
    <w:rsid w:val="00A81545"/>
    <w:rsid w:val="00A92CD1"/>
    <w:rsid w:val="00A97C0C"/>
    <w:rsid w:val="00AA3029"/>
    <w:rsid w:val="00AA3B79"/>
    <w:rsid w:val="00AA5EFD"/>
    <w:rsid w:val="00AB544C"/>
    <w:rsid w:val="00AB5F88"/>
    <w:rsid w:val="00AB7ADE"/>
    <w:rsid w:val="00AC0FC6"/>
    <w:rsid w:val="00AC3D75"/>
    <w:rsid w:val="00AC7F30"/>
    <w:rsid w:val="00AD0548"/>
    <w:rsid w:val="00AD4547"/>
    <w:rsid w:val="00AD5B89"/>
    <w:rsid w:val="00AD7334"/>
    <w:rsid w:val="00AE29F4"/>
    <w:rsid w:val="00AF105B"/>
    <w:rsid w:val="00AF36A0"/>
    <w:rsid w:val="00AF3A1B"/>
    <w:rsid w:val="00AF3D93"/>
    <w:rsid w:val="00AF73B9"/>
    <w:rsid w:val="00B016F6"/>
    <w:rsid w:val="00B04AD1"/>
    <w:rsid w:val="00B10C5F"/>
    <w:rsid w:val="00B25F25"/>
    <w:rsid w:val="00B2714C"/>
    <w:rsid w:val="00B3023C"/>
    <w:rsid w:val="00B3066E"/>
    <w:rsid w:val="00B306B7"/>
    <w:rsid w:val="00B32188"/>
    <w:rsid w:val="00B326D3"/>
    <w:rsid w:val="00B371A5"/>
    <w:rsid w:val="00B404F7"/>
    <w:rsid w:val="00B43286"/>
    <w:rsid w:val="00B46960"/>
    <w:rsid w:val="00B66D05"/>
    <w:rsid w:val="00B708BF"/>
    <w:rsid w:val="00B7119B"/>
    <w:rsid w:val="00B74288"/>
    <w:rsid w:val="00B85376"/>
    <w:rsid w:val="00B93724"/>
    <w:rsid w:val="00B9483D"/>
    <w:rsid w:val="00BA1CA1"/>
    <w:rsid w:val="00BA3EDD"/>
    <w:rsid w:val="00BA519C"/>
    <w:rsid w:val="00BA7128"/>
    <w:rsid w:val="00BA7E3A"/>
    <w:rsid w:val="00BB0047"/>
    <w:rsid w:val="00BB4543"/>
    <w:rsid w:val="00BC19E7"/>
    <w:rsid w:val="00BC3026"/>
    <w:rsid w:val="00BC34C7"/>
    <w:rsid w:val="00BC4A88"/>
    <w:rsid w:val="00BC6A8D"/>
    <w:rsid w:val="00BD3C4F"/>
    <w:rsid w:val="00BE4F41"/>
    <w:rsid w:val="00BF5291"/>
    <w:rsid w:val="00BF7354"/>
    <w:rsid w:val="00C00036"/>
    <w:rsid w:val="00C01DC5"/>
    <w:rsid w:val="00C020F6"/>
    <w:rsid w:val="00C02EEF"/>
    <w:rsid w:val="00C05AE8"/>
    <w:rsid w:val="00C07C46"/>
    <w:rsid w:val="00C11989"/>
    <w:rsid w:val="00C12CD5"/>
    <w:rsid w:val="00C177CD"/>
    <w:rsid w:val="00C209F9"/>
    <w:rsid w:val="00C20F72"/>
    <w:rsid w:val="00C24830"/>
    <w:rsid w:val="00C26877"/>
    <w:rsid w:val="00C30F34"/>
    <w:rsid w:val="00C32CBE"/>
    <w:rsid w:val="00C57CB1"/>
    <w:rsid w:val="00C60213"/>
    <w:rsid w:val="00C62F21"/>
    <w:rsid w:val="00C66C8C"/>
    <w:rsid w:val="00C7525F"/>
    <w:rsid w:val="00C755CD"/>
    <w:rsid w:val="00C823F8"/>
    <w:rsid w:val="00C8311A"/>
    <w:rsid w:val="00C84858"/>
    <w:rsid w:val="00C967EF"/>
    <w:rsid w:val="00C97DF8"/>
    <w:rsid w:val="00CB0EE3"/>
    <w:rsid w:val="00CC2BF0"/>
    <w:rsid w:val="00CC3E93"/>
    <w:rsid w:val="00CE18DE"/>
    <w:rsid w:val="00CE423A"/>
    <w:rsid w:val="00CE51BA"/>
    <w:rsid w:val="00CE529C"/>
    <w:rsid w:val="00CF4E2A"/>
    <w:rsid w:val="00CF5F0A"/>
    <w:rsid w:val="00D01151"/>
    <w:rsid w:val="00D05D0A"/>
    <w:rsid w:val="00D06286"/>
    <w:rsid w:val="00D10D47"/>
    <w:rsid w:val="00D113D5"/>
    <w:rsid w:val="00D22DB1"/>
    <w:rsid w:val="00D30791"/>
    <w:rsid w:val="00D33972"/>
    <w:rsid w:val="00D40E30"/>
    <w:rsid w:val="00D41419"/>
    <w:rsid w:val="00D43FE1"/>
    <w:rsid w:val="00D445DD"/>
    <w:rsid w:val="00D451C0"/>
    <w:rsid w:val="00D511D2"/>
    <w:rsid w:val="00D51CC5"/>
    <w:rsid w:val="00D5205F"/>
    <w:rsid w:val="00D52A1F"/>
    <w:rsid w:val="00D55586"/>
    <w:rsid w:val="00D60C04"/>
    <w:rsid w:val="00D67408"/>
    <w:rsid w:val="00D83283"/>
    <w:rsid w:val="00D8410E"/>
    <w:rsid w:val="00D85A89"/>
    <w:rsid w:val="00D871C0"/>
    <w:rsid w:val="00DA03FE"/>
    <w:rsid w:val="00DA299E"/>
    <w:rsid w:val="00DA6447"/>
    <w:rsid w:val="00DB1A1F"/>
    <w:rsid w:val="00DB6B24"/>
    <w:rsid w:val="00DC1D09"/>
    <w:rsid w:val="00DC2D5F"/>
    <w:rsid w:val="00DC5754"/>
    <w:rsid w:val="00DE41CA"/>
    <w:rsid w:val="00DF726C"/>
    <w:rsid w:val="00E01EA8"/>
    <w:rsid w:val="00E01FDB"/>
    <w:rsid w:val="00E04DAE"/>
    <w:rsid w:val="00E06917"/>
    <w:rsid w:val="00E1558F"/>
    <w:rsid w:val="00E1600E"/>
    <w:rsid w:val="00E16685"/>
    <w:rsid w:val="00E21E3F"/>
    <w:rsid w:val="00E230A8"/>
    <w:rsid w:val="00E30F78"/>
    <w:rsid w:val="00E33242"/>
    <w:rsid w:val="00E345E3"/>
    <w:rsid w:val="00E40759"/>
    <w:rsid w:val="00E57B22"/>
    <w:rsid w:val="00E60BE6"/>
    <w:rsid w:val="00E812F3"/>
    <w:rsid w:val="00E81414"/>
    <w:rsid w:val="00E81AF6"/>
    <w:rsid w:val="00E853DB"/>
    <w:rsid w:val="00E85870"/>
    <w:rsid w:val="00E87A71"/>
    <w:rsid w:val="00E87BB5"/>
    <w:rsid w:val="00E87FF4"/>
    <w:rsid w:val="00E92286"/>
    <w:rsid w:val="00E92FEA"/>
    <w:rsid w:val="00EA7689"/>
    <w:rsid w:val="00EB595C"/>
    <w:rsid w:val="00EB6AFB"/>
    <w:rsid w:val="00EC1C17"/>
    <w:rsid w:val="00EC7DDC"/>
    <w:rsid w:val="00ED26B8"/>
    <w:rsid w:val="00ED28B5"/>
    <w:rsid w:val="00ED6076"/>
    <w:rsid w:val="00ED7E59"/>
    <w:rsid w:val="00EE2CF5"/>
    <w:rsid w:val="00EF57FC"/>
    <w:rsid w:val="00EF7F4E"/>
    <w:rsid w:val="00F0248B"/>
    <w:rsid w:val="00F032EC"/>
    <w:rsid w:val="00F05316"/>
    <w:rsid w:val="00F17CBD"/>
    <w:rsid w:val="00F21AE2"/>
    <w:rsid w:val="00F22571"/>
    <w:rsid w:val="00F23093"/>
    <w:rsid w:val="00F254AD"/>
    <w:rsid w:val="00F30213"/>
    <w:rsid w:val="00F313B5"/>
    <w:rsid w:val="00F34624"/>
    <w:rsid w:val="00F3524B"/>
    <w:rsid w:val="00F35E43"/>
    <w:rsid w:val="00F42659"/>
    <w:rsid w:val="00F5308A"/>
    <w:rsid w:val="00F55E96"/>
    <w:rsid w:val="00F56899"/>
    <w:rsid w:val="00F5791C"/>
    <w:rsid w:val="00F57C54"/>
    <w:rsid w:val="00F60489"/>
    <w:rsid w:val="00F63630"/>
    <w:rsid w:val="00F6786D"/>
    <w:rsid w:val="00F84285"/>
    <w:rsid w:val="00FA1111"/>
    <w:rsid w:val="00FA5BED"/>
    <w:rsid w:val="00FA7E17"/>
    <w:rsid w:val="00FB3695"/>
    <w:rsid w:val="00FB44BC"/>
    <w:rsid w:val="00FB5C18"/>
    <w:rsid w:val="00FB62D5"/>
    <w:rsid w:val="00FB7C81"/>
    <w:rsid w:val="00FC487F"/>
    <w:rsid w:val="00FC4B54"/>
    <w:rsid w:val="00FC52AD"/>
    <w:rsid w:val="00FD142F"/>
    <w:rsid w:val="00FE18A2"/>
    <w:rsid w:val="00FE32AB"/>
    <w:rsid w:val="00FF1BE2"/>
    <w:rsid w:val="00FF3BE3"/>
    <w:rsid w:val="00FF5C56"/>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FA776A"/>
  <w15:docId w15:val="{12B802B4-7924-44C6-BF3F-4174F497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EFD"/>
    <w:pPr>
      <w:spacing w:after="200" w:line="276" w:lineRule="auto"/>
    </w:pPr>
    <w:rPr>
      <w:rFonts w:ascii="Calibri" w:eastAsia="Calibri" w:hAnsi="Calibri" w:cs="Times New Roman"/>
    </w:rPr>
  </w:style>
  <w:style w:type="paragraph" w:styleId="1">
    <w:name w:val="heading 1"/>
    <w:aliases w:val="OG Heading 1,Caaieiaie aei?ac,çàãîëîâîê 1,caaieiaie 1,Заголовок биораз,Çàãîëîâîê áèîðàç"/>
    <w:basedOn w:val="a"/>
    <w:next w:val="a"/>
    <w:link w:val="10"/>
    <w:qFormat/>
    <w:rsid w:val="005F7BBE"/>
    <w:pPr>
      <w:keepNext/>
      <w:spacing w:after="0" w:line="240" w:lineRule="auto"/>
      <w:ind w:left="1692" w:firstLine="708"/>
      <w:jc w:val="center"/>
      <w:outlineLvl w:val="0"/>
    </w:pPr>
    <w:rPr>
      <w:rFonts w:ascii="Times New Roman" w:eastAsia="Times New Roman" w:hAnsi="Times New Roman"/>
      <w:sz w:val="28"/>
      <w:szCs w:val="28"/>
      <w:lang w:eastAsia="ru-RU"/>
    </w:rPr>
  </w:style>
  <w:style w:type="paragraph" w:styleId="2">
    <w:name w:val="heading 2"/>
    <w:basedOn w:val="a"/>
    <w:next w:val="a"/>
    <w:link w:val="20"/>
    <w:semiHidden/>
    <w:unhideWhenUsed/>
    <w:qFormat/>
    <w:rsid w:val="005F7BBE"/>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next w:val="a"/>
    <w:link w:val="30"/>
    <w:uiPriority w:val="99"/>
    <w:qFormat/>
    <w:rsid w:val="005F7BBE"/>
    <w:pPr>
      <w:keepNext/>
      <w:keepLines/>
      <w:spacing w:before="200" w:after="0" w:line="240" w:lineRule="auto"/>
      <w:outlineLvl w:val="2"/>
    </w:pPr>
    <w:rPr>
      <w:rFonts w:ascii="Cambria" w:eastAsia="Times New Roman" w:hAnsi="Cambria"/>
      <w:b/>
      <w:bCs/>
      <w:color w:val="4F81BD"/>
      <w:sz w:val="24"/>
      <w:szCs w:val="24"/>
      <w:lang w:eastAsia="ru-RU"/>
    </w:rPr>
  </w:style>
  <w:style w:type="paragraph" w:styleId="5">
    <w:name w:val="heading 5"/>
    <w:basedOn w:val="a"/>
    <w:next w:val="a"/>
    <w:link w:val="50"/>
    <w:qFormat/>
    <w:rsid w:val="005F7BBE"/>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A5EFD"/>
    <w:pPr>
      <w:spacing w:after="0" w:line="240" w:lineRule="auto"/>
    </w:pPr>
  </w:style>
  <w:style w:type="character" w:customStyle="1" w:styleId="apple-converted-space">
    <w:name w:val="apple-converted-space"/>
    <w:basedOn w:val="a0"/>
    <w:rsid w:val="000B6FE8"/>
  </w:style>
  <w:style w:type="character" w:customStyle="1" w:styleId="change">
    <w:name w:val="change"/>
    <w:basedOn w:val="a0"/>
    <w:rsid w:val="000B6FE8"/>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
    <w:basedOn w:val="a0"/>
    <w:link w:val="1"/>
    <w:rsid w:val="005F7BBE"/>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5F7BBE"/>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9"/>
    <w:rsid w:val="005F7BBE"/>
    <w:rPr>
      <w:rFonts w:ascii="Cambria" w:eastAsia="Times New Roman" w:hAnsi="Cambria" w:cs="Times New Roman"/>
      <w:b/>
      <w:bCs/>
      <w:color w:val="4F81BD"/>
      <w:sz w:val="24"/>
      <w:szCs w:val="24"/>
      <w:lang w:eastAsia="ru-RU"/>
    </w:rPr>
  </w:style>
  <w:style w:type="character" w:customStyle="1" w:styleId="50">
    <w:name w:val="Заголовок 5 Знак"/>
    <w:basedOn w:val="a0"/>
    <w:link w:val="5"/>
    <w:rsid w:val="005F7BBE"/>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5F7BBE"/>
  </w:style>
  <w:style w:type="paragraph" w:customStyle="1" w:styleId="ConsPlusNormal">
    <w:name w:val="ConsPlusNormal"/>
    <w:link w:val="ConsPlusNormal0"/>
    <w:qFormat/>
    <w:rsid w:val="005F7B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7B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Title"/>
    <w:aliases w:val="Название"/>
    <w:basedOn w:val="a"/>
    <w:link w:val="12"/>
    <w:qFormat/>
    <w:rsid w:val="005F7BBE"/>
    <w:pPr>
      <w:spacing w:after="0" w:line="240" w:lineRule="auto"/>
      <w:jc w:val="center"/>
    </w:pPr>
    <w:rPr>
      <w:rFonts w:ascii="Times New Roman" w:eastAsia="Times New Roman" w:hAnsi="Times New Roman"/>
      <w:b/>
      <w:sz w:val="28"/>
      <w:szCs w:val="20"/>
      <w:lang w:eastAsia="ru-RU"/>
    </w:rPr>
  </w:style>
  <w:style w:type="character" w:customStyle="1" w:styleId="a6">
    <w:name w:val="Заголовок Знак"/>
    <w:basedOn w:val="a0"/>
    <w:uiPriority w:val="10"/>
    <w:rsid w:val="005F7BBE"/>
    <w:rPr>
      <w:rFonts w:asciiTheme="majorHAnsi" w:eastAsiaTheme="majorEastAsia" w:hAnsiTheme="majorHAnsi" w:cstheme="majorBidi"/>
      <w:spacing w:val="-10"/>
      <w:kern w:val="28"/>
      <w:sz w:val="56"/>
      <w:szCs w:val="56"/>
    </w:rPr>
  </w:style>
  <w:style w:type="character" w:customStyle="1" w:styleId="12">
    <w:name w:val="Заголовок Знак1"/>
    <w:aliases w:val="Название Знак"/>
    <w:link w:val="a5"/>
    <w:locked/>
    <w:rsid w:val="005F7BBE"/>
    <w:rPr>
      <w:rFonts w:ascii="Times New Roman" w:eastAsia="Times New Roman" w:hAnsi="Times New Roman" w:cs="Times New Roman"/>
      <w:b/>
      <w:sz w:val="28"/>
      <w:szCs w:val="20"/>
      <w:lang w:eastAsia="ru-RU"/>
    </w:rPr>
  </w:style>
  <w:style w:type="paragraph" w:customStyle="1" w:styleId="ConsPlusNonformat">
    <w:name w:val="ConsPlusNonformat"/>
    <w:link w:val="ConsPlusNonformat0"/>
    <w:rsid w:val="005F7B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rsid w:val="005F7BB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rsid w:val="005F7BBE"/>
    <w:rPr>
      <w:rFonts w:ascii="Times New Roman" w:eastAsia="Times New Roman" w:hAnsi="Times New Roman" w:cs="Times New Roman"/>
      <w:sz w:val="24"/>
      <w:szCs w:val="24"/>
      <w:lang w:eastAsia="ru-RU"/>
    </w:rPr>
  </w:style>
  <w:style w:type="character" w:styleId="a9">
    <w:name w:val="page number"/>
    <w:rsid w:val="005F7BBE"/>
    <w:rPr>
      <w:rFonts w:cs="Times New Roman"/>
    </w:rPr>
  </w:style>
  <w:style w:type="paragraph" w:styleId="aa">
    <w:name w:val="footer"/>
    <w:basedOn w:val="a"/>
    <w:link w:val="ab"/>
    <w:rsid w:val="005F7BB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a"/>
    <w:rsid w:val="005F7BBE"/>
    <w:rPr>
      <w:rFonts w:ascii="Times New Roman" w:eastAsia="Times New Roman" w:hAnsi="Times New Roman" w:cs="Times New Roman"/>
      <w:sz w:val="24"/>
      <w:szCs w:val="24"/>
      <w:lang w:eastAsia="ru-RU"/>
    </w:rPr>
  </w:style>
  <w:style w:type="character" w:styleId="ac">
    <w:name w:val="Hyperlink"/>
    <w:rsid w:val="005F7BBE"/>
    <w:rPr>
      <w:rFonts w:cs="Times New Roman"/>
      <w:color w:val="0000FF"/>
      <w:u w:val="single"/>
    </w:rPr>
  </w:style>
  <w:style w:type="table" w:styleId="ad">
    <w:name w:val="Table Grid"/>
    <w:basedOn w:val="a1"/>
    <w:uiPriority w:val="59"/>
    <w:rsid w:val="005F7B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rsid w:val="005F7BBE"/>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5F7BBE"/>
    <w:rPr>
      <w:rFonts w:ascii="Tahoma" w:eastAsia="Times New Roman" w:hAnsi="Tahoma" w:cs="Tahoma"/>
      <w:sz w:val="16"/>
      <w:szCs w:val="16"/>
      <w:lang w:eastAsia="ru-RU"/>
    </w:rPr>
  </w:style>
  <w:style w:type="paragraph" w:styleId="af0">
    <w:name w:val="List Paragraph"/>
    <w:basedOn w:val="a"/>
    <w:link w:val="af1"/>
    <w:uiPriority w:val="99"/>
    <w:qFormat/>
    <w:rsid w:val="005F7BBE"/>
    <w:pPr>
      <w:spacing w:after="0" w:line="240" w:lineRule="auto"/>
      <w:ind w:left="720"/>
      <w:contextualSpacing/>
    </w:pPr>
    <w:rPr>
      <w:rFonts w:ascii="Times New Roman" w:eastAsia="Times New Roman" w:hAnsi="Times New Roman"/>
      <w:sz w:val="24"/>
      <w:szCs w:val="24"/>
      <w:lang w:eastAsia="ru-RU"/>
    </w:rPr>
  </w:style>
  <w:style w:type="paragraph" w:customStyle="1" w:styleId="ConsNormal">
    <w:name w:val="ConsNormal"/>
    <w:link w:val="ConsNormal0"/>
    <w:uiPriority w:val="99"/>
    <w:rsid w:val="005F7BBE"/>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5F7BBE"/>
    <w:pPr>
      <w:widowControl w:val="0"/>
      <w:spacing w:after="0" w:line="240" w:lineRule="auto"/>
      <w:ind w:right="19772"/>
    </w:pPr>
    <w:rPr>
      <w:rFonts w:ascii="Arial" w:eastAsia="Times New Roman" w:hAnsi="Arial" w:cs="Times New Roman"/>
      <w:b/>
      <w:sz w:val="16"/>
      <w:szCs w:val="20"/>
      <w:lang w:eastAsia="ru-RU"/>
    </w:rPr>
  </w:style>
  <w:style w:type="character" w:customStyle="1" w:styleId="ConsNormal0">
    <w:name w:val="ConsNormal Знак"/>
    <w:link w:val="ConsNormal"/>
    <w:uiPriority w:val="99"/>
    <w:locked/>
    <w:rsid w:val="005F7BBE"/>
    <w:rPr>
      <w:rFonts w:ascii="Arial" w:eastAsia="Times New Roman" w:hAnsi="Arial" w:cs="Times New Roman"/>
      <w:sz w:val="20"/>
      <w:szCs w:val="20"/>
      <w:lang w:eastAsia="ru-RU"/>
    </w:rPr>
  </w:style>
  <w:style w:type="character" w:customStyle="1" w:styleId="ConsPlusNormal0">
    <w:name w:val="ConsPlusNormal Знак"/>
    <w:link w:val="ConsPlusNormal"/>
    <w:locked/>
    <w:rsid w:val="005F7BBE"/>
    <w:rPr>
      <w:rFonts w:ascii="Arial" w:eastAsia="Times New Roman" w:hAnsi="Arial" w:cs="Arial"/>
      <w:sz w:val="20"/>
      <w:szCs w:val="20"/>
      <w:lang w:eastAsia="ru-RU"/>
    </w:rPr>
  </w:style>
  <w:style w:type="paragraph" w:styleId="af2">
    <w:name w:val="Body Text Indent"/>
    <w:basedOn w:val="a"/>
    <w:link w:val="af3"/>
    <w:rsid w:val="005F7BBE"/>
    <w:pPr>
      <w:tabs>
        <w:tab w:val="left" w:pos="851"/>
      </w:tabs>
      <w:autoSpaceDE w:val="0"/>
      <w:autoSpaceDN w:val="0"/>
      <w:spacing w:after="0" w:line="240" w:lineRule="auto"/>
      <w:jc w:val="both"/>
    </w:pPr>
    <w:rPr>
      <w:rFonts w:ascii="Times New Roman" w:eastAsia="Times New Roman" w:hAnsi="Times New Roman"/>
      <w:sz w:val="26"/>
      <w:szCs w:val="26"/>
      <w:lang w:eastAsia="ru-RU"/>
    </w:rPr>
  </w:style>
  <w:style w:type="character" w:customStyle="1" w:styleId="af3">
    <w:name w:val="Основной текст с отступом Знак"/>
    <w:basedOn w:val="a0"/>
    <w:link w:val="af2"/>
    <w:rsid w:val="005F7BBE"/>
    <w:rPr>
      <w:rFonts w:ascii="Times New Roman" w:eastAsia="Times New Roman" w:hAnsi="Times New Roman" w:cs="Times New Roman"/>
      <w:sz w:val="26"/>
      <w:szCs w:val="26"/>
      <w:lang w:eastAsia="ru-RU"/>
    </w:rPr>
  </w:style>
  <w:style w:type="paragraph" w:customStyle="1" w:styleId="13">
    <w:name w:val="Без интервала1"/>
    <w:link w:val="NoSpacingChar"/>
    <w:rsid w:val="005F7BBE"/>
    <w:pPr>
      <w:spacing w:after="0" w:line="240" w:lineRule="auto"/>
    </w:pPr>
    <w:rPr>
      <w:rFonts w:ascii="Calibri" w:eastAsia="Times New Roman" w:hAnsi="Calibri" w:cs="Times New Roman"/>
    </w:rPr>
  </w:style>
  <w:style w:type="character" w:customStyle="1" w:styleId="NoSpacingChar">
    <w:name w:val="No Spacing Char"/>
    <w:link w:val="13"/>
    <w:locked/>
    <w:rsid w:val="005F7BBE"/>
    <w:rPr>
      <w:rFonts w:ascii="Calibri" w:eastAsia="Times New Roman" w:hAnsi="Calibri" w:cs="Times New Roman"/>
    </w:rPr>
  </w:style>
  <w:style w:type="paragraph" w:styleId="31">
    <w:name w:val="Body Text Indent 3"/>
    <w:basedOn w:val="a"/>
    <w:link w:val="32"/>
    <w:rsid w:val="005F7BBE"/>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5F7BBE"/>
    <w:rPr>
      <w:rFonts w:ascii="Times New Roman" w:eastAsia="Times New Roman" w:hAnsi="Times New Roman" w:cs="Times New Roman"/>
      <w:sz w:val="16"/>
      <w:szCs w:val="16"/>
      <w:lang w:eastAsia="ru-RU"/>
    </w:rPr>
  </w:style>
  <w:style w:type="paragraph" w:customStyle="1" w:styleId="ConsNonformat">
    <w:name w:val="ConsNonformat"/>
    <w:link w:val="ConsNonformat0"/>
    <w:rsid w:val="005F7BBE"/>
    <w:pPr>
      <w:widowControl w:val="0"/>
      <w:snapToGrid w:val="0"/>
      <w:spacing w:after="0" w:line="240" w:lineRule="auto"/>
      <w:ind w:right="19772"/>
    </w:pPr>
    <w:rPr>
      <w:rFonts w:ascii="Courier New" w:eastAsia="Times New Roman" w:hAnsi="Courier New" w:cs="Times New Roman"/>
      <w:lang w:eastAsia="ru-RU"/>
    </w:rPr>
  </w:style>
  <w:style w:type="character" w:customStyle="1" w:styleId="ConsNonformat0">
    <w:name w:val="ConsNonformat Знак"/>
    <w:link w:val="ConsNonformat"/>
    <w:locked/>
    <w:rsid w:val="005F7BBE"/>
    <w:rPr>
      <w:rFonts w:ascii="Courier New" w:eastAsia="Times New Roman" w:hAnsi="Courier New" w:cs="Times New Roman"/>
      <w:lang w:eastAsia="ru-RU"/>
    </w:rPr>
  </w:style>
  <w:style w:type="character" w:customStyle="1" w:styleId="a4">
    <w:name w:val="Без интервала Знак"/>
    <w:link w:val="a3"/>
    <w:locked/>
    <w:rsid w:val="005F7BBE"/>
  </w:style>
  <w:style w:type="character" w:customStyle="1" w:styleId="af4">
    <w:name w:val="Гипертекстовая ссылка"/>
    <w:uiPriority w:val="99"/>
    <w:rsid w:val="005F7BBE"/>
    <w:rPr>
      <w:rFonts w:cs="Times New Roman"/>
      <w:color w:val="106BBE"/>
    </w:rPr>
  </w:style>
  <w:style w:type="paragraph" w:customStyle="1" w:styleId="af5">
    <w:name w:val="Прижатый влево"/>
    <w:basedOn w:val="a"/>
    <w:next w:val="a"/>
    <w:uiPriority w:val="99"/>
    <w:rsid w:val="005F7BB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6">
    <w:name w:val="Комментарий"/>
    <w:basedOn w:val="a"/>
    <w:next w:val="a"/>
    <w:uiPriority w:val="99"/>
    <w:rsid w:val="005F7B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5F7BBE"/>
    <w:rPr>
      <w:i/>
      <w:iCs/>
    </w:rPr>
  </w:style>
  <w:style w:type="character" w:styleId="af8">
    <w:name w:val="footnote reference"/>
    <w:uiPriority w:val="99"/>
    <w:rsid w:val="005F7BBE"/>
    <w:rPr>
      <w:rFonts w:cs="Times New Roman"/>
      <w:vertAlign w:val="superscript"/>
    </w:rPr>
  </w:style>
  <w:style w:type="paragraph" w:customStyle="1" w:styleId="14">
    <w:name w:val="Абзац списка1"/>
    <w:basedOn w:val="a"/>
    <w:link w:val="ListParagraphChar"/>
    <w:rsid w:val="005F7BBE"/>
    <w:pPr>
      <w:spacing w:after="0" w:line="240" w:lineRule="auto"/>
      <w:ind w:left="720"/>
      <w:contextualSpacing/>
    </w:pPr>
    <w:rPr>
      <w:rFonts w:ascii="Times New Roman" w:eastAsia="Times New Roman" w:hAnsi="Times New Roman"/>
      <w:sz w:val="24"/>
      <w:szCs w:val="24"/>
      <w:lang w:eastAsia="ru-RU"/>
    </w:rPr>
  </w:style>
  <w:style w:type="paragraph" w:styleId="21">
    <w:name w:val="Body Text 2"/>
    <w:basedOn w:val="a"/>
    <w:link w:val="22"/>
    <w:rsid w:val="005F7BB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5F7BBE"/>
    <w:rPr>
      <w:rFonts w:ascii="Times New Roman" w:eastAsia="Times New Roman" w:hAnsi="Times New Roman" w:cs="Times New Roman"/>
      <w:sz w:val="24"/>
      <w:szCs w:val="24"/>
      <w:lang w:eastAsia="ru-RU"/>
    </w:rPr>
  </w:style>
  <w:style w:type="paragraph" w:styleId="af9">
    <w:name w:val="Body Text"/>
    <w:basedOn w:val="a"/>
    <w:link w:val="afa"/>
    <w:rsid w:val="005F7BBE"/>
    <w:pPr>
      <w:spacing w:after="120" w:line="240" w:lineRule="auto"/>
    </w:pPr>
    <w:rPr>
      <w:rFonts w:eastAsia="Times New Roman"/>
      <w:sz w:val="24"/>
      <w:szCs w:val="24"/>
      <w:lang w:val="en-US"/>
    </w:rPr>
  </w:style>
  <w:style w:type="character" w:customStyle="1" w:styleId="afa">
    <w:name w:val="Основной текст Знак"/>
    <w:basedOn w:val="a0"/>
    <w:link w:val="af9"/>
    <w:rsid w:val="005F7BBE"/>
    <w:rPr>
      <w:rFonts w:ascii="Calibri" w:eastAsia="Times New Roman" w:hAnsi="Calibri" w:cs="Times New Roman"/>
      <w:sz w:val="24"/>
      <w:szCs w:val="24"/>
      <w:lang w:val="en-US"/>
    </w:rPr>
  </w:style>
  <w:style w:type="paragraph" w:styleId="afb">
    <w:name w:val="Plain Text"/>
    <w:basedOn w:val="a"/>
    <w:link w:val="afc"/>
    <w:uiPriority w:val="99"/>
    <w:rsid w:val="005F7BBE"/>
    <w:pPr>
      <w:spacing w:after="0" w:line="240" w:lineRule="auto"/>
    </w:pPr>
    <w:rPr>
      <w:rFonts w:ascii="Courier New" w:eastAsia="Times New Roman" w:hAnsi="Courier New"/>
      <w:sz w:val="20"/>
      <w:szCs w:val="20"/>
      <w:lang w:eastAsia="ru-RU"/>
    </w:rPr>
  </w:style>
  <w:style w:type="character" w:customStyle="1" w:styleId="afc">
    <w:name w:val="Текст Знак"/>
    <w:basedOn w:val="a0"/>
    <w:link w:val="afb"/>
    <w:uiPriority w:val="99"/>
    <w:rsid w:val="005F7BBE"/>
    <w:rPr>
      <w:rFonts w:ascii="Courier New" w:eastAsia="Times New Roman" w:hAnsi="Courier New" w:cs="Times New Roman"/>
      <w:sz w:val="20"/>
      <w:szCs w:val="20"/>
      <w:lang w:eastAsia="ru-RU"/>
    </w:rPr>
  </w:style>
  <w:style w:type="paragraph" w:customStyle="1" w:styleId="110">
    <w:name w:val="Обычный11"/>
    <w:rsid w:val="005F7BBE"/>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5">
    <w:name w:val="Обычный1"/>
    <w:rsid w:val="005F7BBE"/>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afd">
    <w:name w:val="Базовый"/>
    <w:rsid w:val="005F7BBE"/>
    <w:pPr>
      <w:tabs>
        <w:tab w:val="left" w:pos="709"/>
      </w:tabs>
      <w:suppressAutoHyphens/>
      <w:spacing w:after="200" w:line="276" w:lineRule="auto"/>
    </w:pPr>
    <w:rPr>
      <w:rFonts w:ascii="Calibri" w:eastAsia="Times New Roman" w:hAnsi="Calibri" w:cs="Times New Roman"/>
      <w:sz w:val="24"/>
      <w:szCs w:val="24"/>
      <w:lang w:val="en-US"/>
    </w:rPr>
  </w:style>
  <w:style w:type="paragraph" w:customStyle="1" w:styleId="afe">
    <w:name w:val="Обычный + по ширине"/>
    <w:basedOn w:val="a"/>
    <w:uiPriority w:val="99"/>
    <w:rsid w:val="005F7BBE"/>
    <w:pPr>
      <w:spacing w:after="0" w:line="240" w:lineRule="auto"/>
      <w:jc w:val="both"/>
    </w:pPr>
    <w:rPr>
      <w:rFonts w:ascii="Times New Roman" w:eastAsia="Times New Roman" w:hAnsi="Times New Roman"/>
      <w:sz w:val="24"/>
      <w:szCs w:val="24"/>
      <w:lang w:eastAsia="ru-RU"/>
    </w:rPr>
  </w:style>
  <w:style w:type="paragraph" w:styleId="aff">
    <w:name w:val="Normal (Web)"/>
    <w:basedOn w:val="a"/>
    <w:uiPriority w:val="99"/>
    <w:rsid w:val="005F7BBE"/>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footnote text"/>
    <w:aliases w:val="Текст сноски Знак Знак,Текст сноски Знак Знак Знак Знак"/>
    <w:basedOn w:val="a"/>
    <w:link w:val="aff1"/>
    <w:rsid w:val="005F7BBE"/>
    <w:pPr>
      <w:spacing w:after="0" w:line="240" w:lineRule="auto"/>
    </w:pPr>
    <w:rPr>
      <w:rFonts w:ascii="Times New Roman" w:eastAsia="Times New Roman" w:hAnsi="Times New Roman"/>
      <w:sz w:val="20"/>
      <w:szCs w:val="20"/>
      <w:lang w:eastAsia="ru-RU"/>
    </w:rPr>
  </w:style>
  <w:style w:type="character" w:customStyle="1" w:styleId="aff1">
    <w:name w:val="Текст сноски Знак"/>
    <w:aliases w:val="Текст сноски Знак Знак Знак,Текст сноски Знак Знак Знак Знак Знак"/>
    <w:basedOn w:val="a0"/>
    <w:link w:val="aff0"/>
    <w:rsid w:val="005F7BBE"/>
    <w:rPr>
      <w:rFonts w:ascii="Times New Roman" w:eastAsia="Times New Roman" w:hAnsi="Times New Roman" w:cs="Times New Roman"/>
      <w:sz w:val="20"/>
      <w:szCs w:val="20"/>
      <w:lang w:eastAsia="ru-RU"/>
    </w:rPr>
  </w:style>
  <w:style w:type="character" w:customStyle="1" w:styleId="aff2">
    <w:name w:val="Основной текст_"/>
    <w:link w:val="16"/>
    <w:rsid w:val="005F7BBE"/>
    <w:rPr>
      <w:rFonts w:ascii="Lucida Sans Unicode" w:eastAsia="Lucida Sans Unicode" w:hAnsi="Lucida Sans Unicode" w:cs="Lucida Sans Unicode"/>
      <w:sz w:val="21"/>
      <w:szCs w:val="21"/>
      <w:shd w:val="clear" w:color="auto" w:fill="FFFFFF"/>
    </w:rPr>
  </w:style>
  <w:style w:type="character" w:customStyle="1" w:styleId="aff3">
    <w:name w:val="Основной текст + Полужирный"/>
    <w:rsid w:val="005F7BBE"/>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ru-RU"/>
    </w:rPr>
  </w:style>
  <w:style w:type="character" w:customStyle="1" w:styleId="95pt-1pt">
    <w:name w:val="Основной текст + 9;5 pt;Интервал -1 pt"/>
    <w:rsid w:val="005F7BBE"/>
    <w:rPr>
      <w:rFonts w:ascii="Lucida Sans Unicode" w:eastAsia="Lucida Sans Unicode" w:hAnsi="Lucida Sans Unicode" w:cs="Lucida Sans Unicode"/>
      <w:b w:val="0"/>
      <w:bCs w:val="0"/>
      <w:i w:val="0"/>
      <w:iCs w:val="0"/>
      <w:smallCaps w:val="0"/>
      <w:strike w:val="0"/>
      <w:color w:val="000000"/>
      <w:spacing w:val="-30"/>
      <w:w w:val="100"/>
      <w:position w:val="0"/>
      <w:sz w:val="19"/>
      <w:szCs w:val="19"/>
      <w:u w:val="none"/>
      <w:lang w:val="ru-RU"/>
    </w:rPr>
  </w:style>
  <w:style w:type="character" w:customStyle="1" w:styleId="95pt">
    <w:name w:val="Основной текст + 9;5 pt"/>
    <w:rsid w:val="005F7BBE"/>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style>
  <w:style w:type="paragraph" w:customStyle="1" w:styleId="16">
    <w:name w:val="Основной текст1"/>
    <w:basedOn w:val="a"/>
    <w:link w:val="aff2"/>
    <w:rsid w:val="005F7BBE"/>
    <w:pPr>
      <w:widowControl w:val="0"/>
      <w:shd w:val="clear" w:color="auto" w:fill="FFFFFF"/>
      <w:spacing w:after="300" w:line="274" w:lineRule="exact"/>
      <w:ind w:firstLine="560"/>
      <w:jc w:val="both"/>
    </w:pPr>
    <w:rPr>
      <w:rFonts w:ascii="Lucida Sans Unicode" w:eastAsia="Lucida Sans Unicode" w:hAnsi="Lucida Sans Unicode" w:cs="Lucida Sans Unicode"/>
      <w:sz w:val="21"/>
      <w:szCs w:val="21"/>
    </w:rPr>
  </w:style>
  <w:style w:type="character" w:customStyle="1" w:styleId="ArialUnicodeMS95pt">
    <w:name w:val="Основной текст + Arial Unicode MS;9;5 pt"/>
    <w:rsid w:val="005F7BBE"/>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style>
  <w:style w:type="character" w:customStyle="1" w:styleId="ArialUnicodeMS75pt">
    <w:name w:val="Основной текст + Arial Unicode MS;7;5 pt"/>
    <w:rsid w:val="005F7BBE"/>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ArialUnicodeMS8pt">
    <w:name w:val="Основной текст + Arial Unicode MS;8 pt"/>
    <w:rsid w:val="005F7BBE"/>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paragraph" w:customStyle="1" w:styleId="210">
    <w:name w:val="Основной текст 21"/>
    <w:basedOn w:val="a"/>
    <w:rsid w:val="005F7BBE"/>
    <w:pPr>
      <w:spacing w:after="0" w:line="240" w:lineRule="auto"/>
      <w:jc w:val="both"/>
    </w:pPr>
    <w:rPr>
      <w:rFonts w:ascii="Arial" w:eastAsia="Times New Roman" w:hAnsi="Arial"/>
      <w:sz w:val="24"/>
      <w:szCs w:val="20"/>
      <w:lang w:eastAsia="ru-RU"/>
    </w:rPr>
  </w:style>
  <w:style w:type="character" w:customStyle="1" w:styleId="iceouttxt6">
    <w:name w:val="iceouttxt6"/>
    <w:rsid w:val="005F7BBE"/>
    <w:rPr>
      <w:rFonts w:ascii="Arial" w:hAnsi="Arial" w:cs="Arial" w:hint="default"/>
      <w:color w:val="666666"/>
      <w:sz w:val="17"/>
      <w:szCs w:val="17"/>
    </w:rPr>
  </w:style>
  <w:style w:type="character" w:customStyle="1" w:styleId="basic">
    <w:name w:val="basic"/>
    <w:rsid w:val="005F7BBE"/>
  </w:style>
  <w:style w:type="character" w:customStyle="1" w:styleId="23">
    <w:name w:val="Основной текст с отступом 2 Знак"/>
    <w:aliases w:val="Знак Знак"/>
    <w:link w:val="24"/>
    <w:locked/>
    <w:rsid w:val="005F7BBE"/>
    <w:rPr>
      <w:sz w:val="24"/>
      <w:szCs w:val="24"/>
      <w:lang w:val="x-none" w:eastAsia="x-none"/>
    </w:rPr>
  </w:style>
  <w:style w:type="paragraph" w:styleId="24">
    <w:name w:val="Body Text Indent 2"/>
    <w:aliases w:val="Знак"/>
    <w:basedOn w:val="a"/>
    <w:link w:val="23"/>
    <w:unhideWhenUsed/>
    <w:rsid w:val="005F7BBE"/>
    <w:pPr>
      <w:spacing w:after="120" w:line="480" w:lineRule="auto"/>
      <w:ind w:left="283"/>
    </w:pPr>
    <w:rPr>
      <w:rFonts w:asciiTheme="minorHAnsi" w:eastAsiaTheme="minorHAnsi" w:hAnsiTheme="minorHAnsi" w:cstheme="minorBidi"/>
      <w:sz w:val="24"/>
      <w:szCs w:val="24"/>
      <w:lang w:val="x-none" w:eastAsia="x-none"/>
    </w:rPr>
  </w:style>
  <w:style w:type="character" w:customStyle="1" w:styleId="211">
    <w:name w:val="Основной текст с отступом 2 Знак1"/>
    <w:basedOn w:val="a0"/>
    <w:uiPriority w:val="99"/>
    <w:semiHidden/>
    <w:rsid w:val="005F7BBE"/>
    <w:rPr>
      <w:rFonts w:ascii="Calibri" w:eastAsia="Calibri" w:hAnsi="Calibri" w:cs="Times New Roman"/>
    </w:rPr>
  </w:style>
  <w:style w:type="paragraph" w:customStyle="1" w:styleId="aff4">
    <w:name w:val="пункт договора"/>
    <w:basedOn w:val="a"/>
    <w:rsid w:val="005F7BBE"/>
    <w:pPr>
      <w:spacing w:before="120" w:after="120" w:line="360" w:lineRule="auto"/>
      <w:ind w:left="283" w:hanging="283"/>
    </w:pPr>
    <w:rPr>
      <w:rFonts w:ascii="Arial" w:eastAsia="Times New Roman" w:hAnsi="Arial"/>
      <w:szCs w:val="20"/>
      <w:lang w:eastAsia="ru-RU"/>
    </w:rPr>
  </w:style>
  <w:style w:type="character" w:styleId="aff5">
    <w:name w:val="line number"/>
    <w:basedOn w:val="a0"/>
    <w:uiPriority w:val="99"/>
    <w:semiHidden/>
    <w:unhideWhenUsed/>
    <w:rsid w:val="005F7BBE"/>
  </w:style>
  <w:style w:type="paragraph" w:customStyle="1" w:styleId="Style24">
    <w:name w:val="Style24"/>
    <w:basedOn w:val="a"/>
    <w:rsid w:val="005F7BBE"/>
    <w:pPr>
      <w:widowControl w:val="0"/>
      <w:autoSpaceDE w:val="0"/>
      <w:autoSpaceDN w:val="0"/>
      <w:adjustRightInd w:val="0"/>
      <w:spacing w:after="0" w:line="275" w:lineRule="exact"/>
    </w:pPr>
    <w:rPr>
      <w:rFonts w:ascii="Constantia" w:hAnsi="Constantia"/>
      <w:sz w:val="24"/>
      <w:szCs w:val="24"/>
      <w:lang w:eastAsia="ru-RU"/>
    </w:rPr>
  </w:style>
  <w:style w:type="paragraph" w:customStyle="1" w:styleId="aff6">
    <w:name w:val="Нормальный (таблица)"/>
    <w:basedOn w:val="a"/>
    <w:next w:val="a"/>
    <w:uiPriority w:val="99"/>
    <w:rsid w:val="005F7B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Содержимое таблицы"/>
    <w:basedOn w:val="a"/>
    <w:rsid w:val="005F7BBE"/>
    <w:pPr>
      <w:suppressLineNumbers/>
      <w:suppressAutoHyphens/>
      <w:spacing w:after="0" w:line="240" w:lineRule="auto"/>
    </w:pPr>
    <w:rPr>
      <w:rFonts w:ascii="Times New Roman" w:eastAsia="Times New Roman" w:hAnsi="Times New Roman"/>
      <w:sz w:val="23"/>
      <w:szCs w:val="20"/>
      <w:lang w:eastAsia="zh-CN"/>
    </w:rPr>
  </w:style>
  <w:style w:type="paragraph" w:customStyle="1" w:styleId="parametervalue">
    <w:name w:val="parametervalue"/>
    <w:basedOn w:val="a"/>
    <w:rsid w:val="005F7B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nformat0">
    <w:name w:val="ConsPlusNonformat Знак"/>
    <w:link w:val="ConsPlusNonformat"/>
    <w:rsid w:val="005F7BBE"/>
    <w:rPr>
      <w:rFonts w:ascii="Courier New" w:eastAsia="Times New Roman" w:hAnsi="Courier New" w:cs="Courier New"/>
      <w:sz w:val="20"/>
      <w:szCs w:val="20"/>
      <w:lang w:eastAsia="ru-RU"/>
    </w:rPr>
  </w:style>
  <w:style w:type="character" w:customStyle="1" w:styleId="af1">
    <w:name w:val="Абзац списка Знак"/>
    <w:link w:val="af0"/>
    <w:uiPriority w:val="99"/>
    <w:rsid w:val="005F7BBE"/>
    <w:rPr>
      <w:rFonts w:ascii="Times New Roman" w:eastAsia="Times New Roman" w:hAnsi="Times New Roman" w:cs="Times New Roman"/>
      <w:sz w:val="24"/>
      <w:szCs w:val="24"/>
      <w:lang w:eastAsia="ru-RU"/>
    </w:rPr>
  </w:style>
  <w:style w:type="paragraph" w:customStyle="1" w:styleId="formattext">
    <w:name w:val="formattext"/>
    <w:basedOn w:val="a"/>
    <w:rsid w:val="005F7B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2">
    <w:name w:val="Основной текст + 92"/>
    <w:aliases w:val="5 pt3,Не полужирный"/>
    <w:rsid w:val="005F7BBE"/>
    <w:rPr>
      <w:rFonts w:ascii="Times New Roman" w:hAnsi="Times New Roman" w:cs="Times New Roman"/>
      <w:b/>
      <w:bCs/>
      <w:spacing w:val="4"/>
      <w:sz w:val="19"/>
      <w:szCs w:val="19"/>
      <w:u w:val="none"/>
      <w:shd w:val="clear" w:color="auto" w:fill="FFFFFF"/>
      <w:lang w:bidi="ar-SA"/>
    </w:rPr>
  </w:style>
  <w:style w:type="character" w:customStyle="1" w:styleId="FontStyle37">
    <w:name w:val="Font Style37"/>
    <w:rsid w:val="005F7BBE"/>
    <w:rPr>
      <w:rFonts w:ascii="Times New Roman" w:hAnsi="Times New Roman" w:cs="Times New Roman"/>
      <w:b/>
      <w:bCs/>
      <w:sz w:val="22"/>
      <w:szCs w:val="22"/>
    </w:rPr>
  </w:style>
  <w:style w:type="paragraph" w:customStyle="1" w:styleId="111">
    <w:name w:val="заголовок 11"/>
    <w:rsid w:val="005F7BBE"/>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Standard">
    <w:name w:val="Standard"/>
    <w:uiPriority w:val="99"/>
    <w:rsid w:val="005F7BBE"/>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TableContents">
    <w:name w:val="Table Contents"/>
    <w:basedOn w:val="Standard"/>
    <w:uiPriority w:val="99"/>
    <w:rsid w:val="005F7BBE"/>
    <w:pPr>
      <w:suppressLineNumbers/>
    </w:pPr>
  </w:style>
  <w:style w:type="character" w:customStyle="1" w:styleId="w">
    <w:name w:val="w"/>
    <w:rsid w:val="005F7BBE"/>
  </w:style>
  <w:style w:type="character" w:customStyle="1" w:styleId="ListParagraphChar">
    <w:name w:val="List Paragraph Char"/>
    <w:link w:val="14"/>
    <w:locked/>
    <w:rsid w:val="005F7BBE"/>
    <w:rPr>
      <w:rFonts w:ascii="Times New Roman" w:eastAsia="Times New Roman" w:hAnsi="Times New Roman" w:cs="Times New Roman"/>
      <w:sz w:val="24"/>
      <w:szCs w:val="24"/>
      <w:lang w:eastAsia="ru-RU"/>
    </w:rPr>
  </w:style>
  <w:style w:type="paragraph" w:customStyle="1" w:styleId="Default">
    <w:name w:val="Default"/>
    <w:rsid w:val="005F7B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postbody1">
    <w:name w:val="postbody1"/>
    <w:uiPriority w:val="99"/>
    <w:rsid w:val="005F7BBE"/>
    <w:rPr>
      <w:rFonts w:cs="Times New Roman"/>
      <w:sz w:val="18"/>
      <w:szCs w:val="18"/>
    </w:rPr>
  </w:style>
  <w:style w:type="character" w:styleId="aff8">
    <w:name w:val="Emphasis"/>
    <w:qFormat/>
    <w:rsid w:val="005F7BBE"/>
    <w:rPr>
      <w:i/>
      <w:iCs/>
    </w:rPr>
  </w:style>
  <w:style w:type="paragraph" w:styleId="HTML">
    <w:name w:val="HTML Preformatted"/>
    <w:basedOn w:val="a"/>
    <w:link w:val="HTML0"/>
    <w:uiPriority w:val="99"/>
    <w:semiHidden/>
    <w:unhideWhenUsed/>
    <w:rsid w:val="005F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F7BB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5237">
      <w:bodyDiv w:val="1"/>
      <w:marLeft w:val="0"/>
      <w:marRight w:val="0"/>
      <w:marTop w:val="0"/>
      <w:marBottom w:val="0"/>
      <w:divBdr>
        <w:top w:val="none" w:sz="0" w:space="0" w:color="auto"/>
        <w:left w:val="none" w:sz="0" w:space="0" w:color="auto"/>
        <w:bottom w:val="none" w:sz="0" w:space="0" w:color="auto"/>
        <w:right w:val="none" w:sz="0" w:space="0" w:color="auto"/>
      </w:divBdr>
    </w:div>
    <w:div w:id="29839252">
      <w:bodyDiv w:val="1"/>
      <w:marLeft w:val="0"/>
      <w:marRight w:val="0"/>
      <w:marTop w:val="0"/>
      <w:marBottom w:val="0"/>
      <w:divBdr>
        <w:top w:val="none" w:sz="0" w:space="0" w:color="auto"/>
        <w:left w:val="none" w:sz="0" w:space="0" w:color="auto"/>
        <w:bottom w:val="none" w:sz="0" w:space="0" w:color="auto"/>
        <w:right w:val="none" w:sz="0" w:space="0" w:color="auto"/>
      </w:divBdr>
    </w:div>
    <w:div w:id="531378509">
      <w:bodyDiv w:val="1"/>
      <w:marLeft w:val="0"/>
      <w:marRight w:val="0"/>
      <w:marTop w:val="0"/>
      <w:marBottom w:val="0"/>
      <w:divBdr>
        <w:top w:val="none" w:sz="0" w:space="0" w:color="auto"/>
        <w:left w:val="none" w:sz="0" w:space="0" w:color="auto"/>
        <w:bottom w:val="none" w:sz="0" w:space="0" w:color="auto"/>
        <w:right w:val="none" w:sz="0" w:space="0" w:color="auto"/>
      </w:divBdr>
    </w:div>
    <w:div w:id="826674236">
      <w:bodyDiv w:val="1"/>
      <w:marLeft w:val="0"/>
      <w:marRight w:val="0"/>
      <w:marTop w:val="0"/>
      <w:marBottom w:val="0"/>
      <w:divBdr>
        <w:top w:val="none" w:sz="0" w:space="0" w:color="auto"/>
        <w:left w:val="none" w:sz="0" w:space="0" w:color="auto"/>
        <w:bottom w:val="none" w:sz="0" w:space="0" w:color="auto"/>
        <w:right w:val="none" w:sz="0" w:space="0" w:color="auto"/>
      </w:divBdr>
    </w:div>
    <w:div w:id="917442619">
      <w:bodyDiv w:val="1"/>
      <w:marLeft w:val="0"/>
      <w:marRight w:val="0"/>
      <w:marTop w:val="0"/>
      <w:marBottom w:val="0"/>
      <w:divBdr>
        <w:top w:val="none" w:sz="0" w:space="0" w:color="auto"/>
        <w:left w:val="none" w:sz="0" w:space="0" w:color="auto"/>
        <w:bottom w:val="none" w:sz="0" w:space="0" w:color="auto"/>
        <w:right w:val="none" w:sz="0" w:space="0" w:color="auto"/>
      </w:divBdr>
    </w:div>
    <w:div w:id="980842129">
      <w:bodyDiv w:val="1"/>
      <w:marLeft w:val="0"/>
      <w:marRight w:val="0"/>
      <w:marTop w:val="0"/>
      <w:marBottom w:val="0"/>
      <w:divBdr>
        <w:top w:val="none" w:sz="0" w:space="0" w:color="auto"/>
        <w:left w:val="none" w:sz="0" w:space="0" w:color="auto"/>
        <w:bottom w:val="none" w:sz="0" w:space="0" w:color="auto"/>
        <w:right w:val="none" w:sz="0" w:space="0" w:color="auto"/>
      </w:divBdr>
    </w:div>
    <w:div w:id="1321735275">
      <w:bodyDiv w:val="1"/>
      <w:marLeft w:val="0"/>
      <w:marRight w:val="0"/>
      <w:marTop w:val="0"/>
      <w:marBottom w:val="0"/>
      <w:divBdr>
        <w:top w:val="none" w:sz="0" w:space="0" w:color="auto"/>
        <w:left w:val="none" w:sz="0" w:space="0" w:color="auto"/>
        <w:bottom w:val="none" w:sz="0" w:space="0" w:color="auto"/>
        <w:right w:val="none" w:sz="0" w:space="0" w:color="auto"/>
      </w:divBdr>
    </w:div>
    <w:div w:id="1443258485">
      <w:bodyDiv w:val="1"/>
      <w:marLeft w:val="0"/>
      <w:marRight w:val="0"/>
      <w:marTop w:val="0"/>
      <w:marBottom w:val="0"/>
      <w:divBdr>
        <w:top w:val="none" w:sz="0" w:space="0" w:color="auto"/>
        <w:left w:val="none" w:sz="0" w:space="0" w:color="auto"/>
        <w:bottom w:val="none" w:sz="0" w:space="0" w:color="auto"/>
        <w:right w:val="none" w:sz="0" w:space="0" w:color="auto"/>
      </w:divBdr>
    </w:div>
    <w:div w:id="18726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hyperlink" Target="http://pravo-search.minjust.ru/bigs/showDocument.html?id=6F5683B1-BAE4-4393-86CE-34E6D2665B3B" TargetMode="External"/><Relationship Id="rId18" Type="http://schemas.openxmlformats.org/officeDocument/2006/relationships/hyperlink" Target="http://pravo-search.minjust.ru/bigs/showDocument.html?id=C5F40379-CF41-4EE5-99D1-50CF3DAC9295" TargetMode="External"/><Relationship Id="rId26" Type="http://schemas.openxmlformats.org/officeDocument/2006/relationships/hyperlink" Target="consultantplus://offline/ref=63644F4247E16D1BFE5C522E45BCFAC864AA28D6BA3D54035F30AF26C8D7z5C" TargetMode="External"/><Relationship Id="rId3" Type="http://schemas.openxmlformats.org/officeDocument/2006/relationships/styles" Target="styles.xml"/><Relationship Id="rId21" Type="http://schemas.openxmlformats.org/officeDocument/2006/relationships/hyperlink" Target="consultantplus://offline/ref=63644F4247E16D1BFE5C522E45BCFAC864AA24D3B93254035F30AF26C8D7z5C" TargetMode="External"/><Relationship Id="rId7" Type="http://schemas.openxmlformats.org/officeDocument/2006/relationships/endnotes" Target="endnotes.xml"/><Relationship Id="rId12" Type="http://schemas.openxmlformats.org/officeDocument/2006/relationships/hyperlink" Target="http://pravo-search.minjust.ru/bigs/showDocument.html?id=62A7BA60-AB22-43B3-8713-BDC5A976D381" TargetMode="External"/><Relationship Id="rId17" Type="http://schemas.openxmlformats.org/officeDocument/2006/relationships/hyperlink" Target="http://pravo-search.minjust.ru/bigs/showDocument.html?id=3CD62045-0BBD-42B3-BA41-E113A89A16C9" TargetMode="External"/><Relationship Id="rId25" Type="http://schemas.openxmlformats.org/officeDocument/2006/relationships/hyperlink" Target="consultantplus://offline/ref=63644F4247E16D1BFE5C522E45BCFAC864AA28D6BA3D54035F30AF26C875F271516A7EFAD6722B20DBzD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search.minjust.ru/bigs/showDocument.html?id=A6CC4799-5191-470E-BB9F-635EF179BA3E" TargetMode="External"/><Relationship Id="rId20" Type="http://schemas.openxmlformats.org/officeDocument/2006/relationships/hyperlink" Target="http://pravo-search.minjust.ru/bigs/showDocument.html?id=D85624BD-D846-4752-B2AF-02DE88A7075A" TargetMode="External"/><Relationship Id="rId29" Type="http://schemas.openxmlformats.org/officeDocument/2006/relationships/hyperlink" Target="consultantplus://offline/ref=63644F4247E16D1BFE5C522E45BCFAC864AA28D6BA3D54035F30AF26C875F271516A7EFAD1D7z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bigs/showDocument.html?id=0F74684A-5F8A-4A0A-81B7-9EE6322BD5DA" TargetMode="External"/><Relationship Id="rId24" Type="http://schemas.openxmlformats.org/officeDocument/2006/relationships/hyperlink" Target="consultantplus://offline/ref=63644F4247E16D1BFE5C522E45BCFAC864AA28D6BA3D54035F30AF26C8D7z5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search.minjust.ru/bigs/showDocument.html?id=8E50852A-4C01-4C5D-969B-9B661CB83FCC" TargetMode="External"/><Relationship Id="rId23" Type="http://schemas.openxmlformats.org/officeDocument/2006/relationships/hyperlink" Target="consultantplus://offline/ref=63644F4247E16D1BFE5C522E45BCFAC864AA28D6BA3D54035F30AF26C875F271516A7EFEDDz0C" TargetMode="External"/><Relationship Id="rId28" Type="http://schemas.openxmlformats.org/officeDocument/2006/relationships/hyperlink" Target="consultantplus://offline/ref=63644F4247E16D1BFE5C522E45BCFAC864AA24D3B93254035F30AF26C8D7z5C" TargetMode="External"/><Relationship Id="rId10" Type="http://schemas.openxmlformats.org/officeDocument/2006/relationships/hyperlink" Target="http://pravo-search.minjust.ru/bigs/showDocument.html?id=F32A811C-4DD1-4C51-8E2A-6EAB78C6739B" TargetMode="External"/><Relationship Id="rId19" Type="http://schemas.openxmlformats.org/officeDocument/2006/relationships/hyperlink" Target="http://pravo-search.minjust.ru/bigs/showDocument.html?id=CD83EF34-C253-478E-BE39-5249A35D268E" TargetMode="External"/><Relationship Id="rId31" Type="http://schemas.openxmlformats.org/officeDocument/2006/relationships/hyperlink" Target="mailto:new-igirma2015@yandex.ru"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4" Type="http://schemas.openxmlformats.org/officeDocument/2006/relationships/hyperlink" Target="http://pravo-search.minjust.ru/bigs/showDocument.html?id=0C3FDBDF-E1EB-4FC5-98FC-E752BA1F8F94" TargetMode="External"/><Relationship Id="rId22" Type="http://schemas.openxmlformats.org/officeDocument/2006/relationships/hyperlink" Target="consultantplus://offline/ref=63644F4247E16D1BFE5C522E45BCFAC864AA28D6BA3D54035F30AF26C8D7z5C" TargetMode="External"/><Relationship Id="rId27" Type="http://schemas.openxmlformats.org/officeDocument/2006/relationships/hyperlink" Target="consultantplus://offline/ref=63644F4247E16D1BFE5C522E45BCFAC864AA28D6BA3D54035F30AF26C8D7z5C" TargetMode="External"/><Relationship Id="rId30" Type="http://schemas.openxmlformats.org/officeDocument/2006/relationships/hyperlink" Target="consultantplus://offline/ref=63644F4247E16D1BFE5C522E45BCFAC864AA28D6BA3D54035F30AF26C875F271516A7EFAD6732C23DBz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362E8-A391-4978-9AE4-27749CA6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3539</TotalTime>
  <Pages>1</Pages>
  <Words>13777</Words>
  <Characters>78529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Светлана Ю. Бахматова</cp:lastModifiedBy>
  <cp:revision>121</cp:revision>
  <cp:lastPrinted>2019-07-08T01:31:00Z</cp:lastPrinted>
  <dcterms:created xsi:type="dcterms:W3CDTF">2017-01-08T23:31:00Z</dcterms:created>
  <dcterms:modified xsi:type="dcterms:W3CDTF">2019-08-09T01:34:00Z</dcterms:modified>
</cp:coreProperties>
</file>